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C6" w:rsidRPr="009E0269" w:rsidRDefault="009E0269" w:rsidP="009E026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color w:val="000099"/>
          <w:sz w:val="24"/>
          <w:szCs w:val="28"/>
          <w:lang w:eastAsia="ru-RU"/>
        </w:rPr>
        <w:pict>
          <v:rect id="_x0000_s1027" style="position:absolute;left:0;text-align:left;margin-left:-66.85pt;margin-top:-35.6pt;width:564pt;height:810pt;z-index:251658240" filled="f" strokecolor="blue" strokeweight="3pt"/>
        </w:pict>
      </w:r>
      <w:r>
        <w:rPr>
          <w:rFonts w:ascii="Times New Roman" w:hAnsi="Times New Roman" w:cs="Times New Roman"/>
          <w:b/>
          <w:noProof/>
          <w:color w:val="000099"/>
          <w:sz w:val="24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-796925</wp:posOffset>
            </wp:positionH>
            <wp:positionV relativeFrom="paragraph">
              <wp:posOffset>130810</wp:posOffset>
            </wp:positionV>
            <wp:extent cx="1718310" cy="1087755"/>
            <wp:effectExtent l="0" t="0" r="0" b="0"/>
            <wp:wrapNone/>
            <wp:docPr id="17" name="Рисунок 1" descr="http://nflrt.com/wp-content/uploads/2014/09/Dolphins-Fat-Logo-Kissing-Suzy-Kol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flrt.com/wp-content/uploads/2014/09/Dolphins-Fat-Logo-Kissing-Suzy-Kolb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 contrast="40000"/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10C6" w:rsidRPr="00FD7E34">
        <w:rPr>
          <w:rFonts w:ascii="Times New Roman" w:hAnsi="Times New Roman" w:cs="Times New Roman"/>
          <w:b/>
          <w:color w:val="000099"/>
          <w:sz w:val="24"/>
          <w:szCs w:val="28"/>
        </w:rPr>
        <w:t>муниципальное автономное дошкольное образовательное учреждение</w:t>
      </w:r>
    </w:p>
    <w:p w:rsidR="00E910C6" w:rsidRPr="00FD7E34" w:rsidRDefault="00E910C6" w:rsidP="009E0269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4"/>
          <w:szCs w:val="28"/>
        </w:rPr>
      </w:pPr>
      <w:r w:rsidRPr="00FD7E34">
        <w:rPr>
          <w:rFonts w:ascii="Times New Roman" w:hAnsi="Times New Roman" w:cs="Times New Roman"/>
          <w:b/>
          <w:color w:val="000099"/>
          <w:sz w:val="24"/>
          <w:szCs w:val="28"/>
        </w:rPr>
        <w:t>центр развития ребенка – детский сад №47 «Дельфин»</w:t>
      </w:r>
    </w:p>
    <w:p w:rsidR="00E910C6" w:rsidRDefault="00E910C6" w:rsidP="00E910C6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E910C6" w:rsidRPr="00FD7E34" w:rsidRDefault="00E910C6" w:rsidP="00E910C6">
      <w:pPr>
        <w:rPr>
          <w:rFonts w:ascii="Times New Roman" w:hAnsi="Times New Roman" w:cs="Times New Roman"/>
          <w:b/>
          <w:color w:val="000099"/>
          <w:sz w:val="44"/>
          <w:szCs w:val="24"/>
        </w:rPr>
      </w:pPr>
    </w:p>
    <w:p w:rsidR="00E910C6" w:rsidRDefault="00E910C6" w:rsidP="00E910C6">
      <w:pPr>
        <w:jc w:val="center"/>
        <w:rPr>
          <w:rFonts w:ascii="Times New Roman" w:hAnsi="Times New Roman" w:cs="Times New Roman"/>
          <w:b/>
          <w:color w:val="000099"/>
          <w:sz w:val="44"/>
          <w:szCs w:val="24"/>
        </w:rPr>
      </w:pPr>
    </w:p>
    <w:p w:rsidR="00E910C6" w:rsidRPr="009E0269" w:rsidRDefault="00E910C6" w:rsidP="00E910C6">
      <w:pPr>
        <w:jc w:val="center"/>
        <w:rPr>
          <w:rFonts w:ascii="Times New Roman" w:hAnsi="Times New Roman" w:cs="Times New Roman"/>
          <w:b/>
          <w:color w:val="000099"/>
          <w:sz w:val="52"/>
          <w:szCs w:val="56"/>
        </w:rPr>
      </w:pPr>
      <w:r w:rsidRPr="009E0269">
        <w:rPr>
          <w:rFonts w:ascii="Times New Roman" w:hAnsi="Times New Roman" w:cs="Times New Roman"/>
          <w:b/>
          <w:color w:val="000099"/>
          <w:sz w:val="52"/>
          <w:szCs w:val="56"/>
        </w:rPr>
        <w:t>Практико-ориентированный семинар</w:t>
      </w:r>
    </w:p>
    <w:p w:rsidR="00E910C6" w:rsidRPr="00E910C6" w:rsidRDefault="009E0269" w:rsidP="00E910C6">
      <w:pPr>
        <w:jc w:val="center"/>
        <w:rPr>
          <w:rFonts w:ascii="Times New Roman" w:hAnsi="Times New Roman" w:cs="Times New Roman"/>
          <w:b/>
          <w:color w:val="000099"/>
          <w:sz w:val="56"/>
          <w:szCs w:val="56"/>
        </w:rPr>
      </w:pPr>
      <w:r>
        <w:rPr>
          <w:rFonts w:ascii="Times New Roman" w:hAnsi="Times New Roman" w:cs="Times New Roman"/>
          <w:b/>
          <w:noProof/>
          <w:color w:val="000099"/>
          <w:sz w:val="56"/>
          <w:szCs w:val="5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2791460</wp:posOffset>
            </wp:positionH>
            <wp:positionV relativeFrom="paragraph">
              <wp:posOffset>1026160</wp:posOffset>
            </wp:positionV>
            <wp:extent cx="3336925" cy="2061845"/>
            <wp:effectExtent l="38100" t="0" r="15875" b="605155"/>
            <wp:wrapNone/>
            <wp:docPr id="37" name="Рисунок 37" descr="C:\Users\1\Downloads\IMG-20181120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1\Downloads\IMG-20181120-WA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7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20618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99"/>
          <w:sz w:val="56"/>
          <w:szCs w:val="5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-685996</wp:posOffset>
            </wp:positionH>
            <wp:positionV relativeFrom="paragraph">
              <wp:posOffset>871169</wp:posOffset>
            </wp:positionV>
            <wp:extent cx="2727434" cy="2598882"/>
            <wp:effectExtent l="38100" t="0" r="15766" b="772968"/>
            <wp:wrapNone/>
            <wp:docPr id="34" name="Рисунок 34" descr="C:\Users\1\Downloads\IMG-20191011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1\Downloads\IMG-20191011-WA00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911" r="27032" b="16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297" cy="259875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E910C6" w:rsidRPr="00E910C6">
        <w:rPr>
          <w:rFonts w:ascii="Times New Roman" w:hAnsi="Times New Roman" w:cs="Times New Roman"/>
          <w:b/>
          <w:color w:val="000099"/>
          <w:sz w:val="56"/>
          <w:szCs w:val="56"/>
        </w:rPr>
        <w:t xml:space="preserve"> «Использование инте</w:t>
      </w:r>
      <w:r w:rsidR="00E910C6">
        <w:rPr>
          <w:rFonts w:ascii="Times New Roman" w:hAnsi="Times New Roman" w:cs="Times New Roman"/>
          <w:b/>
          <w:color w:val="000099"/>
          <w:sz w:val="56"/>
          <w:szCs w:val="56"/>
        </w:rPr>
        <w:t>рактивной доски в детском саду»</w:t>
      </w:r>
    </w:p>
    <w:p w:rsidR="00E910C6" w:rsidRDefault="00E910C6" w:rsidP="00E910C6">
      <w:pPr>
        <w:jc w:val="center"/>
        <w:rPr>
          <w:rFonts w:ascii="Times New Roman" w:hAnsi="Times New Roman" w:cs="Times New Roman"/>
          <w:b/>
          <w:color w:val="000099"/>
          <w:sz w:val="44"/>
          <w:szCs w:val="24"/>
        </w:rPr>
      </w:pPr>
    </w:p>
    <w:p w:rsidR="00E910C6" w:rsidRDefault="00E910C6" w:rsidP="00E910C6">
      <w:pPr>
        <w:jc w:val="center"/>
        <w:rPr>
          <w:rFonts w:ascii="Times New Roman" w:hAnsi="Times New Roman" w:cs="Times New Roman"/>
          <w:b/>
          <w:color w:val="000099"/>
          <w:sz w:val="44"/>
          <w:szCs w:val="24"/>
        </w:rPr>
      </w:pPr>
    </w:p>
    <w:p w:rsidR="00E910C6" w:rsidRDefault="00E910C6" w:rsidP="00E910C6">
      <w:pPr>
        <w:jc w:val="center"/>
        <w:rPr>
          <w:rFonts w:ascii="Times New Roman" w:hAnsi="Times New Roman" w:cs="Times New Roman"/>
          <w:b/>
          <w:color w:val="000099"/>
          <w:sz w:val="44"/>
          <w:szCs w:val="24"/>
        </w:rPr>
      </w:pPr>
    </w:p>
    <w:p w:rsidR="00E910C6" w:rsidRDefault="00E910C6" w:rsidP="00E910C6">
      <w:pPr>
        <w:jc w:val="right"/>
        <w:rPr>
          <w:rFonts w:ascii="Times New Roman" w:hAnsi="Times New Roman" w:cs="Times New Roman"/>
          <w:b/>
          <w:color w:val="000099"/>
          <w:sz w:val="40"/>
          <w:szCs w:val="24"/>
        </w:rPr>
      </w:pPr>
    </w:p>
    <w:p w:rsidR="00E910C6" w:rsidRPr="00FD7E34" w:rsidRDefault="00E910C6" w:rsidP="00E910C6">
      <w:pPr>
        <w:jc w:val="right"/>
        <w:rPr>
          <w:rFonts w:ascii="Times New Roman" w:hAnsi="Times New Roman" w:cs="Times New Roman"/>
          <w:b/>
          <w:color w:val="000099"/>
          <w:sz w:val="40"/>
          <w:szCs w:val="24"/>
        </w:rPr>
      </w:pPr>
    </w:p>
    <w:p w:rsidR="00E910C6" w:rsidRDefault="00E910C6" w:rsidP="00E910C6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44"/>
        </w:rPr>
      </w:pPr>
      <w:r w:rsidRPr="00FD7E34">
        <w:rPr>
          <w:rFonts w:ascii="Times New Roman" w:hAnsi="Times New Roman" w:cs="Times New Roman"/>
          <w:b/>
          <w:color w:val="000099"/>
          <w:sz w:val="28"/>
          <w:szCs w:val="44"/>
        </w:rPr>
        <w:t xml:space="preserve">         </w:t>
      </w:r>
      <w:r w:rsidRPr="00FD7E34">
        <w:rPr>
          <w:rFonts w:ascii="Times New Roman" w:hAnsi="Times New Roman" w:cs="Times New Roman"/>
          <w:b/>
          <w:color w:val="000099"/>
          <w:sz w:val="24"/>
          <w:szCs w:val="44"/>
        </w:rPr>
        <w:t xml:space="preserve">       </w:t>
      </w:r>
      <w:r>
        <w:rPr>
          <w:rFonts w:ascii="Times New Roman" w:hAnsi="Times New Roman" w:cs="Times New Roman"/>
          <w:b/>
          <w:color w:val="000099"/>
          <w:sz w:val="24"/>
          <w:szCs w:val="44"/>
        </w:rPr>
        <w:t xml:space="preserve">                                                                                    </w:t>
      </w:r>
    </w:p>
    <w:p w:rsidR="00E910C6" w:rsidRDefault="00E910C6" w:rsidP="00E910C6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44"/>
        </w:rPr>
      </w:pPr>
    </w:p>
    <w:p w:rsidR="00E910C6" w:rsidRDefault="00E910C6" w:rsidP="00E910C6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44"/>
        </w:rPr>
      </w:pPr>
    </w:p>
    <w:p w:rsidR="00E910C6" w:rsidRDefault="009E0269" w:rsidP="00E910C6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44"/>
        </w:rPr>
      </w:pPr>
      <w:r>
        <w:rPr>
          <w:rFonts w:ascii="Times New Roman" w:hAnsi="Times New Roman" w:cs="Times New Roman"/>
          <w:b/>
          <w:noProof/>
          <w:color w:val="000099"/>
          <w:sz w:val="24"/>
          <w:szCs w:val="4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-383540</wp:posOffset>
            </wp:positionH>
            <wp:positionV relativeFrom="paragraph">
              <wp:posOffset>29210</wp:posOffset>
            </wp:positionV>
            <wp:extent cx="2613660" cy="2616835"/>
            <wp:effectExtent l="19050" t="0" r="0" b="0"/>
            <wp:wrapNone/>
            <wp:docPr id="35" name="Рисунок 35" descr="C:\Users\1\AppData\Local\Microsoft\Windows\INetCache\IE\CVE46A8S\IMG-20210129-WA002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1\AppData\Local\Microsoft\Windows\INetCache\IE\CVE46A8S\IMG-20210129-WA0023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072" t="17876" b="1856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13660" cy="261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10C6" w:rsidRDefault="00E910C6" w:rsidP="00E910C6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44"/>
        </w:rPr>
      </w:pPr>
    </w:p>
    <w:p w:rsidR="00E910C6" w:rsidRDefault="00E910C6" w:rsidP="00E910C6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44"/>
        </w:rPr>
      </w:pPr>
    </w:p>
    <w:p w:rsidR="00E910C6" w:rsidRDefault="00E910C6" w:rsidP="00E910C6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44"/>
        </w:rPr>
      </w:pPr>
      <w:r>
        <w:rPr>
          <w:rFonts w:ascii="Times New Roman" w:hAnsi="Times New Roman" w:cs="Times New Roman"/>
          <w:b/>
          <w:color w:val="000099"/>
          <w:sz w:val="24"/>
          <w:szCs w:val="44"/>
        </w:rPr>
        <w:t xml:space="preserve">                                                                                                      </w:t>
      </w:r>
    </w:p>
    <w:p w:rsidR="00E910C6" w:rsidRDefault="00E910C6" w:rsidP="00E910C6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44"/>
        </w:rPr>
      </w:pPr>
    </w:p>
    <w:p w:rsidR="00E910C6" w:rsidRDefault="00E910C6" w:rsidP="00E910C6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44"/>
        </w:rPr>
      </w:pPr>
      <w:r>
        <w:rPr>
          <w:rFonts w:ascii="Times New Roman" w:hAnsi="Times New Roman" w:cs="Times New Roman"/>
          <w:b/>
          <w:color w:val="000099"/>
          <w:sz w:val="24"/>
          <w:szCs w:val="44"/>
        </w:rPr>
        <w:t xml:space="preserve">                                                                                                        Составила:</w:t>
      </w:r>
    </w:p>
    <w:p w:rsidR="00E910C6" w:rsidRPr="00FD7E34" w:rsidRDefault="00E910C6" w:rsidP="00E910C6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44"/>
        </w:rPr>
      </w:pPr>
      <w:r>
        <w:rPr>
          <w:rFonts w:ascii="Times New Roman" w:hAnsi="Times New Roman" w:cs="Times New Roman"/>
          <w:b/>
          <w:color w:val="000099"/>
          <w:sz w:val="24"/>
          <w:szCs w:val="44"/>
        </w:rPr>
        <w:t xml:space="preserve">                                                                                                        учитель-дефектолог</w:t>
      </w:r>
    </w:p>
    <w:p w:rsidR="00E910C6" w:rsidRPr="00644DD5" w:rsidRDefault="00E910C6" w:rsidP="00E910C6">
      <w:pPr>
        <w:rPr>
          <w:rFonts w:ascii="Times New Roman" w:hAnsi="Times New Roman" w:cs="Times New Roman"/>
          <w:b/>
          <w:color w:val="000099"/>
          <w:sz w:val="24"/>
          <w:szCs w:val="44"/>
        </w:rPr>
      </w:pPr>
      <w:r>
        <w:rPr>
          <w:rFonts w:ascii="Times New Roman" w:hAnsi="Times New Roman" w:cs="Times New Roman"/>
          <w:b/>
          <w:color w:val="000099"/>
          <w:sz w:val="24"/>
          <w:szCs w:val="44"/>
        </w:rPr>
        <w:t xml:space="preserve">                                                                                                        Куставинова Е.В.</w:t>
      </w:r>
    </w:p>
    <w:p w:rsidR="00E910C6" w:rsidRDefault="00E910C6" w:rsidP="00E910C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10C6" w:rsidRPr="00FD7E34" w:rsidRDefault="00E910C6" w:rsidP="00E910C6">
      <w:pPr>
        <w:rPr>
          <w:rFonts w:ascii="Times New Roman" w:hAnsi="Times New Roman" w:cs="Times New Roman"/>
          <w:b/>
          <w:sz w:val="24"/>
          <w:szCs w:val="24"/>
        </w:rPr>
      </w:pPr>
    </w:p>
    <w:p w:rsidR="009E0269" w:rsidRDefault="00E910C6" w:rsidP="009E0269">
      <w:pPr>
        <w:jc w:val="center"/>
        <w:rPr>
          <w:rFonts w:ascii="Times New Roman" w:hAnsi="Times New Roman" w:cs="Times New Roman"/>
          <w:b/>
          <w:color w:val="000099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99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color w:val="000099"/>
          <w:sz w:val="24"/>
          <w:szCs w:val="24"/>
        </w:rPr>
        <w:t>/о Мытищи</w:t>
      </w:r>
    </w:p>
    <w:p w:rsidR="00922F12" w:rsidRPr="009E0269" w:rsidRDefault="00BE5958" w:rsidP="009E0269">
      <w:pPr>
        <w:jc w:val="center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C92EE9">
        <w:rPr>
          <w:rFonts w:ascii="Times New Roman" w:hAnsi="Times New Roman" w:cs="Times New Roman"/>
          <w:b/>
          <w:sz w:val="28"/>
        </w:rPr>
        <w:lastRenderedPageBreak/>
        <w:t>Использование возможностей интеракти</w:t>
      </w:r>
      <w:r w:rsidRPr="00C92EE9">
        <w:rPr>
          <w:rFonts w:ascii="Times New Roman" w:hAnsi="Times New Roman" w:cs="Times New Roman"/>
          <w:b/>
          <w:sz w:val="28"/>
        </w:rPr>
        <w:t>в</w:t>
      </w:r>
      <w:r w:rsidRPr="00C92EE9">
        <w:rPr>
          <w:rFonts w:ascii="Times New Roman" w:hAnsi="Times New Roman" w:cs="Times New Roman"/>
          <w:b/>
          <w:sz w:val="28"/>
        </w:rPr>
        <w:t>ной доски для проведения мероприятий</w:t>
      </w:r>
    </w:p>
    <w:p w:rsidR="00BE5958" w:rsidRDefault="00BE5958" w:rsidP="00E910C6">
      <w:pPr>
        <w:pStyle w:val="7"/>
        <w:shd w:val="clear" w:color="auto" w:fill="auto"/>
        <w:spacing w:after="0" w:line="240" w:lineRule="auto"/>
        <w:ind w:left="20" w:right="400" w:firstLine="3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Нашу повседневную жизнь уже больше невозможно представить себе без информационно-коммуникативных технологий. Развитие науки и техники, всеобщая компьютеризация определяют возрастающую роль </w:t>
      </w:r>
      <w:proofErr w:type="spellStart"/>
      <w:r>
        <w:rPr>
          <w:color w:val="000000"/>
          <w:lang w:eastAsia="ru-RU" w:bidi="ru-RU"/>
        </w:rPr>
        <w:t>предшкольной</w:t>
      </w:r>
      <w:proofErr w:type="spellEnd"/>
      <w:r>
        <w:rPr>
          <w:color w:val="000000"/>
          <w:lang w:eastAsia="ru-RU" w:bidi="ru-RU"/>
        </w:rPr>
        <w:t xml:space="preserve"> подготовки детей дошкольного возраста. Использование информационн</w:t>
      </w:r>
      <w:proofErr w:type="gramStart"/>
      <w:r>
        <w:rPr>
          <w:color w:val="000000"/>
          <w:lang w:eastAsia="ru-RU" w:bidi="ru-RU"/>
        </w:rPr>
        <w:t>о-</w:t>
      </w:r>
      <w:proofErr w:type="gramEnd"/>
      <w:r>
        <w:rPr>
          <w:color w:val="000000"/>
          <w:lang w:eastAsia="ru-RU" w:bidi="ru-RU"/>
        </w:rPr>
        <w:t xml:space="preserve"> коммуникативных технологий в воспитательно</w:t>
      </w:r>
      <w:r w:rsidR="00CA1864">
        <w:rPr>
          <w:color w:val="000000"/>
          <w:lang w:eastAsia="ru-RU" w:bidi="ru-RU"/>
        </w:rPr>
        <w:t xml:space="preserve">м и  </w:t>
      </w:r>
      <w:r>
        <w:rPr>
          <w:color w:val="000000"/>
          <w:lang w:eastAsia="ru-RU" w:bidi="ru-RU"/>
        </w:rPr>
        <w:softHyphen/>
        <w:t xml:space="preserve">образовательном процессе в дошкольном образовательном учреждении — это одна из самых новых и актуальных проблем в отечественной дошкольной педагогике. Существующие развивающие образовательные программы дают огромные возможности для развития детей. Однако приходится констатировать, что использующиеся методы и средства в обучении дошкольников в ДОУ реализуют далеко не все возможности заложенные в них. Внедрение эффективных методов и разнообразных форм обучения детей в ДОУ может разрешить это противоречие. Термин «интерактивность» происходит от английского слова </w:t>
      </w:r>
      <w:proofErr w:type="spellStart"/>
      <w:r>
        <w:rPr>
          <w:color w:val="000000"/>
          <w:lang w:eastAsia="ru-RU" w:bidi="ru-RU"/>
        </w:rPr>
        <w:t>интер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экшен</w:t>
      </w:r>
      <w:proofErr w:type="spellEnd"/>
      <w:r>
        <w:rPr>
          <w:color w:val="000000"/>
          <w:lang w:eastAsia="ru-RU" w:bidi="ru-RU"/>
        </w:rPr>
        <w:t>, которое в переводе означает «взаимодействие». Интерактивность — понятие, используемое в области информатики и коммуникации. Преимущества интерактивной доски Использование информационно-коммуникативных технологий в нашем детском саду позволяет расширить творческие возможности педагогов и оказывает положительное влияние на различные стороны психического развития старших дошкольников.</w:t>
      </w:r>
    </w:p>
    <w:p w:rsidR="00E910C6" w:rsidRDefault="00E910C6" w:rsidP="00E910C6">
      <w:pPr>
        <w:pStyle w:val="7"/>
        <w:shd w:val="clear" w:color="auto" w:fill="auto"/>
        <w:spacing w:after="0" w:line="240" w:lineRule="auto"/>
        <w:ind w:left="20" w:right="400" w:firstLine="360"/>
        <w:jc w:val="both"/>
        <w:rPr>
          <w:color w:val="000000"/>
          <w:lang w:eastAsia="ru-RU" w:bidi="ru-RU"/>
        </w:rPr>
      </w:pPr>
    </w:p>
    <w:p w:rsidR="00BE5958" w:rsidRPr="003A62AF" w:rsidRDefault="00BE5958" w:rsidP="00E910C6">
      <w:pPr>
        <w:pStyle w:val="30"/>
        <w:shd w:val="clear" w:color="auto" w:fill="auto"/>
        <w:tabs>
          <w:tab w:val="left" w:pos="745"/>
        </w:tabs>
        <w:spacing w:after="0" w:line="240" w:lineRule="auto"/>
        <w:ind w:right="1660"/>
        <w:jc w:val="center"/>
        <w:rPr>
          <w:rFonts w:ascii="Times New Roman" w:hAnsi="Times New Roman" w:cs="Times New Roman"/>
          <w:b/>
        </w:rPr>
      </w:pPr>
      <w:bookmarkStart w:id="0" w:name="bookmark3"/>
      <w:bookmarkStart w:id="1" w:name="bookmark4"/>
      <w:bookmarkStart w:id="2" w:name="bookmark5"/>
      <w:r w:rsidRPr="003A62AF">
        <w:rPr>
          <w:rFonts w:ascii="Times New Roman" w:hAnsi="Times New Roman" w:cs="Times New Roman"/>
          <w:b/>
          <w:color w:val="000000"/>
          <w:lang w:eastAsia="ru-RU" w:bidi="ru-RU"/>
        </w:rPr>
        <w:t>Методика разработки занятий с использования интерактивной доски.</w:t>
      </w:r>
      <w:bookmarkEnd w:id="0"/>
      <w:bookmarkEnd w:id="1"/>
      <w:bookmarkEnd w:id="2"/>
    </w:p>
    <w:p w:rsidR="00BE5958" w:rsidRDefault="00BE5958" w:rsidP="003A62AF">
      <w:pPr>
        <w:pStyle w:val="7"/>
        <w:numPr>
          <w:ilvl w:val="0"/>
          <w:numId w:val="3"/>
        </w:numPr>
        <w:shd w:val="clear" w:color="auto" w:fill="auto"/>
        <w:tabs>
          <w:tab w:val="left" w:pos="1348"/>
          <w:tab w:val="left" w:pos="1401"/>
        </w:tabs>
        <w:spacing w:after="0" w:line="322" w:lineRule="exact"/>
        <w:ind w:left="580"/>
        <w:jc w:val="both"/>
      </w:pPr>
      <w:r>
        <w:rPr>
          <w:color w:val="000000"/>
          <w:lang w:eastAsia="ru-RU" w:bidi="ru-RU"/>
        </w:rPr>
        <w:t xml:space="preserve">Для того чтобы эффективно проводить </w:t>
      </w:r>
      <w:proofErr w:type="gramStart"/>
      <w:r>
        <w:rPr>
          <w:color w:val="000000"/>
          <w:lang w:eastAsia="ru-RU" w:bidi="ru-RU"/>
        </w:rPr>
        <w:t>образовательную</w:t>
      </w:r>
      <w:proofErr w:type="gramEnd"/>
    </w:p>
    <w:p w:rsidR="00BE5958" w:rsidRDefault="00BE5958" w:rsidP="003A62AF">
      <w:pPr>
        <w:pStyle w:val="7"/>
        <w:shd w:val="clear" w:color="auto" w:fill="auto"/>
        <w:spacing w:after="0" w:line="322" w:lineRule="exact"/>
        <w:ind w:left="20" w:right="20"/>
        <w:jc w:val="both"/>
      </w:pPr>
      <w:r>
        <w:rPr>
          <w:color w:val="000000"/>
          <w:lang w:eastAsia="ru-RU" w:bidi="ru-RU"/>
        </w:rPr>
        <w:t>деятельность с использованием интерактивной доски разработан алгоритм, следуя которому педагог (воспитатель, учитель-логопед, педагог-психолог) может успешно подготовиться к работе с использованием интерактивной доски.</w:t>
      </w:r>
    </w:p>
    <w:p w:rsidR="00BE5958" w:rsidRDefault="00BE5958" w:rsidP="003A62AF">
      <w:pPr>
        <w:pStyle w:val="7"/>
        <w:numPr>
          <w:ilvl w:val="0"/>
          <w:numId w:val="4"/>
        </w:numPr>
        <w:shd w:val="clear" w:color="auto" w:fill="auto"/>
        <w:tabs>
          <w:tab w:val="left" w:pos="1348"/>
        </w:tabs>
        <w:spacing w:after="0" w:line="331" w:lineRule="exact"/>
        <w:ind w:left="580"/>
        <w:jc w:val="both"/>
      </w:pPr>
      <w:r>
        <w:rPr>
          <w:color w:val="000000"/>
          <w:lang w:eastAsia="ru-RU" w:bidi="ru-RU"/>
        </w:rPr>
        <w:t>Определить тему, цель и тип мероприятия;</w:t>
      </w:r>
    </w:p>
    <w:p w:rsidR="00BE5958" w:rsidRDefault="00BE5958" w:rsidP="003A62AF">
      <w:pPr>
        <w:pStyle w:val="7"/>
        <w:numPr>
          <w:ilvl w:val="0"/>
          <w:numId w:val="4"/>
        </w:numPr>
        <w:shd w:val="clear" w:color="auto" w:fill="auto"/>
        <w:tabs>
          <w:tab w:val="left" w:pos="1348"/>
        </w:tabs>
        <w:spacing w:after="0" w:line="331" w:lineRule="exact"/>
        <w:ind w:left="20" w:right="20" w:firstLine="580"/>
        <w:jc w:val="both"/>
      </w:pPr>
      <w:r>
        <w:rPr>
          <w:color w:val="000000"/>
          <w:lang w:eastAsia="ru-RU" w:bidi="ru-RU"/>
        </w:rPr>
        <w:t>Составить временную структуру мероприятия, в соответствии с главной целью наметить задачи и необходимые этапы для их достижения.</w:t>
      </w:r>
    </w:p>
    <w:p w:rsidR="00BE5958" w:rsidRDefault="00BE5958" w:rsidP="003A62AF">
      <w:pPr>
        <w:pStyle w:val="7"/>
        <w:numPr>
          <w:ilvl w:val="0"/>
          <w:numId w:val="4"/>
        </w:numPr>
        <w:shd w:val="clear" w:color="auto" w:fill="auto"/>
        <w:tabs>
          <w:tab w:val="left" w:pos="1348"/>
        </w:tabs>
        <w:spacing w:after="0" w:line="331" w:lineRule="exact"/>
        <w:ind w:left="20" w:right="20" w:firstLine="580"/>
        <w:jc w:val="both"/>
      </w:pPr>
      <w:r>
        <w:rPr>
          <w:color w:val="000000"/>
          <w:lang w:eastAsia="ru-RU" w:bidi="ru-RU"/>
        </w:rPr>
        <w:t>Продумать этапы, на которых необходимы инструменты интерактивной доски;</w:t>
      </w:r>
    </w:p>
    <w:p w:rsidR="00BE5958" w:rsidRDefault="00BE5958" w:rsidP="003A62AF">
      <w:pPr>
        <w:pStyle w:val="7"/>
        <w:numPr>
          <w:ilvl w:val="0"/>
          <w:numId w:val="4"/>
        </w:numPr>
        <w:shd w:val="clear" w:color="auto" w:fill="auto"/>
        <w:tabs>
          <w:tab w:val="left" w:pos="1348"/>
        </w:tabs>
        <w:spacing w:after="0" w:line="326" w:lineRule="exact"/>
        <w:ind w:left="20" w:right="20" w:firstLine="580"/>
        <w:jc w:val="both"/>
      </w:pPr>
      <w:r>
        <w:rPr>
          <w:color w:val="000000"/>
          <w:lang w:eastAsia="ru-RU" w:bidi="ru-RU"/>
        </w:rPr>
        <w:t>Из резервов компьютерного обеспечения отбираются наиболее эффективные средства.</w:t>
      </w:r>
    </w:p>
    <w:p w:rsidR="00BE5958" w:rsidRDefault="00BE5958" w:rsidP="003A62AF">
      <w:pPr>
        <w:pStyle w:val="7"/>
        <w:numPr>
          <w:ilvl w:val="0"/>
          <w:numId w:val="4"/>
        </w:numPr>
        <w:shd w:val="clear" w:color="auto" w:fill="auto"/>
        <w:tabs>
          <w:tab w:val="left" w:pos="1348"/>
        </w:tabs>
        <w:spacing w:after="0" w:line="326" w:lineRule="exact"/>
        <w:ind w:left="20" w:right="20" w:firstLine="580"/>
        <w:jc w:val="both"/>
      </w:pPr>
      <w:r>
        <w:rPr>
          <w:color w:val="000000"/>
          <w:lang w:eastAsia="ru-RU" w:bidi="ru-RU"/>
        </w:rPr>
        <w:t>Рассматривается целесообразность их применения в сравнении с трад</w:t>
      </w:r>
      <w:r>
        <w:rPr>
          <w:rStyle w:val="1"/>
        </w:rPr>
        <w:t>ици</w:t>
      </w:r>
      <w:r>
        <w:rPr>
          <w:color w:val="000000"/>
          <w:lang w:eastAsia="ru-RU" w:bidi="ru-RU"/>
        </w:rPr>
        <w:t>онными средствами.</w:t>
      </w:r>
    </w:p>
    <w:p w:rsidR="00BE5958" w:rsidRDefault="00BE5958" w:rsidP="003A62AF">
      <w:pPr>
        <w:pStyle w:val="7"/>
        <w:numPr>
          <w:ilvl w:val="0"/>
          <w:numId w:val="4"/>
        </w:numPr>
        <w:shd w:val="clear" w:color="auto" w:fill="auto"/>
        <w:tabs>
          <w:tab w:val="left" w:pos="1333"/>
          <w:tab w:val="right" w:pos="9344"/>
        </w:tabs>
        <w:spacing w:after="0" w:line="326" w:lineRule="exact"/>
        <w:ind w:firstLine="560"/>
        <w:jc w:val="both"/>
      </w:pPr>
      <w:r>
        <w:t>Отобранные материалы оцениваются во времени:</w:t>
      </w:r>
      <w:r>
        <w:tab/>
        <w:t>их</w:t>
      </w:r>
    </w:p>
    <w:p w:rsidR="00BE5958" w:rsidRDefault="00BE5958" w:rsidP="003A62AF">
      <w:pPr>
        <w:pStyle w:val="7"/>
        <w:shd w:val="clear" w:color="auto" w:fill="auto"/>
        <w:spacing w:after="0" w:line="326" w:lineRule="exact"/>
        <w:ind w:right="20"/>
        <w:jc w:val="both"/>
      </w:pPr>
      <w:r>
        <w:t>продолжительность не должна превышать санитарных норм; рекомендуется просмотреть и прохронометрировать все материалы, учесть интерактивный характер материала;</w:t>
      </w:r>
    </w:p>
    <w:p w:rsidR="00BE5958" w:rsidRDefault="00BE5958" w:rsidP="003A62AF">
      <w:pPr>
        <w:pStyle w:val="7"/>
        <w:numPr>
          <w:ilvl w:val="0"/>
          <w:numId w:val="4"/>
        </w:numPr>
        <w:shd w:val="clear" w:color="auto" w:fill="auto"/>
        <w:tabs>
          <w:tab w:val="left" w:pos="1333"/>
        </w:tabs>
        <w:spacing w:after="0" w:line="326" w:lineRule="exact"/>
        <w:ind w:firstLine="560"/>
        <w:jc w:val="both"/>
      </w:pPr>
      <w:r>
        <w:t>Составляется временная развертка (поминутный план).</w:t>
      </w:r>
    </w:p>
    <w:p w:rsidR="00BE5958" w:rsidRDefault="00BE5958" w:rsidP="003A62AF">
      <w:pPr>
        <w:pStyle w:val="7"/>
        <w:numPr>
          <w:ilvl w:val="0"/>
          <w:numId w:val="4"/>
        </w:numPr>
        <w:shd w:val="clear" w:color="auto" w:fill="auto"/>
        <w:tabs>
          <w:tab w:val="left" w:pos="1333"/>
        </w:tabs>
        <w:spacing w:after="0" w:line="322" w:lineRule="exact"/>
        <w:ind w:right="20" w:firstLine="560"/>
        <w:jc w:val="both"/>
      </w:pPr>
      <w:r>
        <w:t>При недостатке компьютерного иллюстрированного или программного материала проводится поиск в библиотеке или Интернете или составляется авторская программа.</w:t>
      </w:r>
    </w:p>
    <w:p w:rsidR="00BE5958" w:rsidRDefault="00BE5958" w:rsidP="003A62AF">
      <w:pPr>
        <w:pStyle w:val="7"/>
        <w:numPr>
          <w:ilvl w:val="0"/>
          <w:numId w:val="4"/>
        </w:numPr>
        <w:shd w:val="clear" w:color="auto" w:fill="auto"/>
        <w:tabs>
          <w:tab w:val="left" w:pos="1333"/>
        </w:tabs>
        <w:spacing w:after="0" w:line="326" w:lineRule="exact"/>
        <w:ind w:right="20" w:firstLine="560"/>
        <w:jc w:val="both"/>
      </w:pPr>
      <w:r>
        <w:lastRenderedPageBreak/>
        <w:t>Из найденного материала собирается презентационная программа. Для этого пишется ее сценарий.</w:t>
      </w:r>
    </w:p>
    <w:p w:rsidR="00BE5958" w:rsidRDefault="00BE5958" w:rsidP="003A62AF">
      <w:pPr>
        <w:pStyle w:val="7"/>
        <w:numPr>
          <w:ilvl w:val="0"/>
          <w:numId w:val="4"/>
        </w:numPr>
        <w:shd w:val="clear" w:color="auto" w:fill="auto"/>
        <w:tabs>
          <w:tab w:val="left" w:pos="1333"/>
        </w:tabs>
        <w:spacing w:after="0" w:line="326" w:lineRule="exact"/>
        <w:ind w:right="20" w:firstLine="560"/>
        <w:jc w:val="both"/>
      </w:pPr>
      <w:r>
        <w:t>Заранее подготовить детей к восприятию материалов с использованием интерактивной доски;</w:t>
      </w:r>
    </w:p>
    <w:p w:rsidR="00BE5958" w:rsidRDefault="00BE5958" w:rsidP="003A62AF">
      <w:pPr>
        <w:pStyle w:val="7"/>
        <w:numPr>
          <w:ilvl w:val="0"/>
          <w:numId w:val="4"/>
        </w:numPr>
        <w:shd w:val="clear" w:color="auto" w:fill="auto"/>
        <w:tabs>
          <w:tab w:val="left" w:pos="1333"/>
        </w:tabs>
        <w:spacing w:after="0" w:line="326" w:lineRule="exact"/>
        <w:ind w:firstLine="560"/>
        <w:jc w:val="both"/>
      </w:pPr>
      <w:r>
        <w:t>Апробация мероприятия.</w:t>
      </w:r>
    </w:p>
    <w:p w:rsidR="00BE5958" w:rsidRDefault="00BE5958" w:rsidP="003A62AF">
      <w:pPr>
        <w:pStyle w:val="7"/>
        <w:numPr>
          <w:ilvl w:val="0"/>
          <w:numId w:val="3"/>
        </w:numPr>
        <w:shd w:val="clear" w:color="auto" w:fill="auto"/>
        <w:tabs>
          <w:tab w:val="left" w:pos="1333"/>
        </w:tabs>
        <w:spacing w:after="0" w:line="326" w:lineRule="exact"/>
        <w:ind w:right="20" w:firstLine="560"/>
        <w:jc w:val="both"/>
      </w:pPr>
      <w:r>
        <w:t>При создании продукта с использованием интерактивной доски необходимо пользоваться определенными критериями отбора информации.</w:t>
      </w:r>
    </w:p>
    <w:p w:rsidR="00BE5958" w:rsidRDefault="00BE5958" w:rsidP="003A62AF">
      <w:pPr>
        <w:pStyle w:val="7"/>
        <w:numPr>
          <w:ilvl w:val="0"/>
          <w:numId w:val="4"/>
        </w:numPr>
        <w:shd w:val="clear" w:color="auto" w:fill="auto"/>
        <w:tabs>
          <w:tab w:val="left" w:pos="1333"/>
        </w:tabs>
        <w:spacing w:after="0" w:line="326" w:lineRule="exact"/>
        <w:ind w:right="20" w:firstLine="560"/>
        <w:jc w:val="both"/>
      </w:pPr>
      <w:r>
        <w:t>Содержание, глубина и объем информации должны соответствовать познавательным возможностям и уровню работоспособности детей дошкольного возраста, учитывать их интеллектуальную подготовку и возрастные особенности.</w:t>
      </w:r>
    </w:p>
    <w:p w:rsidR="00BE5958" w:rsidRDefault="00BE5958" w:rsidP="003A62AF">
      <w:pPr>
        <w:pStyle w:val="7"/>
        <w:numPr>
          <w:ilvl w:val="0"/>
          <w:numId w:val="4"/>
        </w:numPr>
        <w:shd w:val="clear" w:color="auto" w:fill="auto"/>
        <w:tabs>
          <w:tab w:val="left" w:pos="1333"/>
        </w:tabs>
        <w:spacing w:after="0" w:line="326" w:lineRule="exact"/>
        <w:ind w:right="20" w:firstLine="560"/>
        <w:jc w:val="both"/>
      </w:pPr>
      <w:r>
        <w:t>При отборе материала для зрительного ряда описания модели избегать дальних планов и мелких деталей.</w:t>
      </w:r>
    </w:p>
    <w:p w:rsidR="00BE5958" w:rsidRDefault="00BE5958" w:rsidP="003A62AF">
      <w:pPr>
        <w:pStyle w:val="7"/>
        <w:numPr>
          <w:ilvl w:val="0"/>
          <w:numId w:val="4"/>
        </w:numPr>
        <w:shd w:val="clear" w:color="auto" w:fill="auto"/>
        <w:tabs>
          <w:tab w:val="left" w:pos="1333"/>
        </w:tabs>
        <w:spacing w:after="0" w:line="326" w:lineRule="exact"/>
        <w:ind w:right="20" w:firstLine="560"/>
        <w:jc w:val="both"/>
      </w:pPr>
      <w:r>
        <w:t>Зрительный ряд и дикторский тест должны быть связаны между собой, создавать единый поток информации и подавать ее в понятной дошкольникам логической последовательности, порционно шаговым методом в доступном студентам темпе, дикторский текст должен быть четким и ясным.</w:t>
      </w:r>
    </w:p>
    <w:p w:rsidR="00BE5958" w:rsidRDefault="00BE5958" w:rsidP="003A62AF">
      <w:pPr>
        <w:pStyle w:val="7"/>
        <w:numPr>
          <w:ilvl w:val="0"/>
          <w:numId w:val="4"/>
        </w:numPr>
        <w:shd w:val="clear" w:color="auto" w:fill="auto"/>
        <w:tabs>
          <w:tab w:val="left" w:pos="1333"/>
        </w:tabs>
        <w:spacing w:after="0" w:line="326" w:lineRule="exact"/>
        <w:ind w:right="20" w:firstLine="560"/>
        <w:jc w:val="both"/>
      </w:pPr>
      <w:r>
        <w:t>Следует избегать больших текстовых фрагментов. Недопустимо использовать для чтения текста полосы прокрутки или кнопки перехода от экрана к экрану.</w:t>
      </w:r>
    </w:p>
    <w:p w:rsidR="00BE5958" w:rsidRDefault="00BE5958" w:rsidP="003A62AF">
      <w:pPr>
        <w:pStyle w:val="7"/>
        <w:numPr>
          <w:ilvl w:val="0"/>
          <w:numId w:val="4"/>
        </w:numPr>
        <w:shd w:val="clear" w:color="auto" w:fill="auto"/>
        <w:tabs>
          <w:tab w:val="left" w:pos="1333"/>
        </w:tabs>
        <w:spacing w:after="0" w:line="326" w:lineRule="exact"/>
        <w:ind w:firstLine="560"/>
        <w:jc w:val="both"/>
      </w:pPr>
      <w:r>
        <w:t>Интерфейс должен быть интуитивным.</w:t>
      </w:r>
    </w:p>
    <w:p w:rsidR="00BE5958" w:rsidRPr="00E910C6" w:rsidRDefault="00BE5958" w:rsidP="003A62AF">
      <w:pPr>
        <w:pStyle w:val="7"/>
        <w:numPr>
          <w:ilvl w:val="0"/>
          <w:numId w:val="4"/>
        </w:numPr>
        <w:shd w:val="clear" w:color="auto" w:fill="auto"/>
        <w:tabs>
          <w:tab w:val="left" w:pos="1333"/>
        </w:tabs>
        <w:spacing w:after="0" w:line="322" w:lineRule="exact"/>
        <w:ind w:right="20" w:firstLine="560"/>
        <w:jc w:val="both"/>
      </w:pPr>
      <w:r>
        <w:t>Выделять в текстах наиболее важные части, используя полужирное и курсивное начертание знаков.</w:t>
      </w:r>
    </w:p>
    <w:p w:rsidR="00BE5958" w:rsidRDefault="00BE5958" w:rsidP="003A62AF">
      <w:pPr>
        <w:pStyle w:val="7"/>
        <w:numPr>
          <w:ilvl w:val="0"/>
          <w:numId w:val="3"/>
        </w:numPr>
        <w:shd w:val="clear" w:color="auto" w:fill="auto"/>
        <w:tabs>
          <w:tab w:val="left" w:pos="1333"/>
        </w:tabs>
        <w:spacing w:after="0" w:line="322" w:lineRule="exact"/>
        <w:ind w:right="20" w:firstLine="560"/>
        <w:jc w:val="both"/>
      </w:pPr>
      <w:r>
        <w:t>Проведения коррекционных занятий с использованием интерактивной доски.</w:t>
      </w:r>
    </w:p>
    <w:p w:rsidR="00BE5958" w:rsidRDefault="00BE5958" w:rsidP="003A62AF">
      <w:pPr>
        <w:pStyle w:val="7"/>
        <w:shd w:val="clear" w:color="auto" w:fill="auto"/>
        <w:spacing w:after="0" w:line="322" w:lineRule="exact"/>
        <w:ind w:right="20" w:firstLine="560"/>
        <w:jc w:val="both"/>
      </w:pPr>
      <w:r>
        <w:t>Использование интерактивной доски позволяет перейти от трад</w:t>
      </w:r>
      <w:r>
        <w:rPr>
          <w:rStyle w:val="1"/>
        </w:rPr>
        <w:t>ици</w:t>
      </w:r>
      <w:r>
        <w:t>онной технологии проведения занятий, к новой интегрированной образовательной среде, включающей все возможности электронного представления информации.</w:t>
      </w:r>
    </w:p>
    <w:p w:rsidR="00BE5958" w:rsidRDefault="00BE5958" w:rsidP="003A62AF">
      <w:pPr>
        <w:pStyle w:val="7"/>
        <w:shd w:val="clear" w:color="auto" w:fill="auto"/>
        <w:spacing w:after="0" w:line="322" w:lineRule="exact"/>
        <w:ind w:right="20" w:firstLine="560"/>
        <w:jc w:val="both"/>
      </w:pPr>
      <w:r>
        <w:t xml:space="preserve">Педагог (воспитатель, </w:t>
      </w:r>
      <w:r w:rsidR="00CA1864">
        <w:t>специалисты</w:t>
      </w:r>
      <w:r>
        <w:t>) в мультимедиа пространстве получает вместо набора бумажных картинок мо</w:t>
      </w:r>
      <w:r>
        <w:rPr>
          <w:rStyle w:val="1"/>
        </w:rPr>
        <w:t>щн</w:t>
      </w:r>
      <w:r>
        <w:t>ый инструментарий для представления информации в разнородной форме (текст, графика, анимация, звук, цифровое видео). В таких системах педагог сам определяет последовательность и формы изложения материала.</w:t>
      </w:r>
    </w:p>
    <w:p w:rsidR="00BE5958" w:rsidRDefault="00BE5958" w:rsidP="00E910C6">
      <w:pPr>
        <w:pStyle w:val="7"/>
        <w:shd w:val="clear" w:color="auto" w:fill="auto"/>
        <w:spacing w:after="0" w:line="322" w:lineRule="exact"/>
        <w:ind w:right="20" w:firstLine="560"/>
        <w:jc w:val="both"/>
      </w:pPr>
      <w:r>
        <w:t xml:space="preserve">В качестве источника иллюстративного материала в этом случае наиболее удобно использовать </w:t>
      </w:r>
      <w:r>
        <w:rPr>
          <w:lang w:val="en-US" w:bidi="en-US"/>
        </w:rPr>
        <w:t>USB</w:t>
      </w:r>
      <w:r>
        <w:t>-</w:t>
      </w:r>
      <w:proofErr w:type="spellStart"/>
      <w:r>
        <w:t>флеш-накопитель</w:t>
      </w:r>
      <w:proofErr w:type="spellEnd"/>
      <w:r>
        <w:t xml:space="preserve"> или </w:t>
      </w:r>
      <w:r>
        <w:rPr>
          <w:lang w:val="en-US" w:bidi="en-US"/>
        </w:rPr>
        <w:t>HTML</w:t>
      </w:r>
      <w:r w:rsidRPr="00C92EE9">
        <w:rPr>
          <w:lang w:bidi="en-US"/>
        </w:rPr>
        <w:t xml:space="preserve"> </w:t>
      </w:r>
      <w:r>
        <w:t>документы.</w:t>
      </w:r>
    </w:p>
    <w:p w:rsidR="00BE5958" w:rsidRDefault="00BE5958" w:rsidP="003A62AF">
      <w:pPr>
        <w:pStyle w:val="7"/>
        <w:shd w:val="clear" w:color="auto" w:fill="auto"/>
        <w:spacing w:after="0" w:line="322" w:lineRule="exact"/>
        <w:ind w:right="20" w:firstLine="560"/>
        <w:jc w:val="both"/>
      </w:pPr>
      <w:r>
        <w:t>Мультимедиа можно использовать для любой образовательной области, по любой теме. Качество и степень освоения учебного материала, как показывает практика, существенно возрастают. Помимо обеспечения богатой образовательной среды, здесь сказывается и то, что педагог, сократив время на воспроизведение информации, получает существенно больше времени на субъект субъектное общение с дошкольниками.</w:t>
      </w:r>
    </w:p>
    <w:p w:rsidR="00BE5958" w:rsidRDefault="00BE5958" w:rsidP="003A62AF">
      <w:pPr>
        <w:pStyle w:val="7"/>
        <w:shd w:val="clear" w:color="auto" w:fill="auto"/>
        <w:spacing w:after="0" w:line="322" w:lineRule="exact"/>
        <w:ind w:right="20" w:firstLine="560"/>
        <w:jc w:val="both"/>
      </w:pPr>
      <w:r>
        <w:t xml:space="preserve">Компьютерное занятие, разработанное средствами </w:t>
      </w:r>
      <w:r>
        <w:rPr>
          <w:lang w:val="en-US" w:bidi="en-US"/>
        </w:rPr>
        <w:t>MS</w:t>
      </w:r>
      <w:r w:rsidRPr="00C92EE9">
        <w:rPr>
          <w:lang w:bidi="en-US"/>
        </w:rPr>
        <w:t xml:space="preserve"> </w:t>
      </w:r>
      <w:r>
        <w:rPr>
          <w:lang w:val="en-US" w:bidi="en-US"/>
        </w:rPr>
        <w:t>Power</w:t>
      </w:r>
      <w:r w:rsidRPr="00C92EE9">
        <w:rPr>
          <w:lang w:bidi="en-US"/>
        </w:rPr>
        <w:t xml:space="preserve"> </w:t>
      </w:r>
      <w:r>
        <w:rPr>
          <w:lang w:val="en-US" w:bidi="en-US"/>
        </w:rPr>
        <w:t>Point</w:t>
      </w:r>
      <w:r w:rsidRPr="00C92EE9">
        <w:rPr>
          <w:lang w:bidi="en-US"/>
        </w:rPr>
        <w:t xml:space="preserve">, </w:t>
      </w:r>
      <w:r>
        <w:t xml:space="preserve">- это тематически и логически связанная последовательность информационных объектов, демонстрируемая на интерактивной доске. Основная задача такой информации - объяснение, закрепление материала. Имеет большие возможности в привлечении </w:t>
      </w:r>
      <w:r>
        <w:lastRenderedPageBreak/>
        <w:t>иллюстративных материалов. Поэтому занятие с использованием интерактивной доски надо рассматривать как новый инструмент в работе педагога, позволяющий создавать наглядные и информационно насыщенные коррекционные занятия.</w:t>
      </w:r>
    </w:p>
    <w:p w:rsidR="00BE5958" w:rsidRDefault="00BE5958" w:rsidP="003A62AF">
      <w:pPr>
        <w:pStyle w:val="7"/>
        <w:shd w:val="clear" w:color="auto" w:fill="auto"/>
        <w:spacing w:after="0" w:line="322" w:lineRule="exact"/>
        <w:ind w:right="20" w:firstLine="560"/>
        <w:jc w:val="both"/>
      </w:pPr>
      <w:r>
        <w:t>Информационные объекты, демонстрируемые в ходе мультимедиа, - это изображения (слайды), звуковые и видеофрагменты. Изображения (слайды) представляют собой фотографии, рисунки, графики, схемы, диаграммы. Видеофрагменты — это фильмы, включенные в работу с детьми целиком или частично, либо мультипликации, которые наглядно показывают зачастую недоступные для наблюдения процессы и явления. Звуковые фрагменты — дикторский текст, музыкальные или иные записи, сопровождающие демонстрацию изображений и видеофрагментов.</w:t>
      </w:r>
    </w:p>
    <w:p w:rsidR="00BE5958" w:rsidRDefault="00BE5958" w:rsidP="003A62AF">
      <w:pPr>
        <w:pStyle w:val="7"/>
        <w:numPr>
          <w:ilvl w:val="0"/>
          <w:numId w:val="3"/>
        </w:numPr>
        <w:shd w:val="clear" w:color="auto" w:fill="auto"/>
        <w:tabs>
          <w:tab w:val="left" w:pos="1411"/>
        </w:tabs>
        <w:spacing w:after="0" w:line="322" w:lineRule="exact"/>
        <w:ind w:right="20" w:firstLine="560"/>
        <w:jc w:val="both"/>
      </w:pPr>
      <w:r>
        <w:t>Проведения практических занятий с использованием интерактивной доски.</w:t>
      </w:r>
    </w:p>
    <w:p w:rsidR="00BE5958" w:rsidRDefault="00BE5958" w:rsidP="003A62AF">
      <w:pPr>
        <w:pStyle w:val="7"/>
        <w:shd w:val="clear" w:color="auto" w:fill="auto"/>
        <w:spacing w:after="0" w:line="322" w:lineRule="exact"/>
        <w:ind w:right="20" w:firstLine="560"/>
        <w:jc w:val="both"/>
      </w:pPr>
      <w:r>
        <w:t xml:space="preserve">Следует отметить, что для проведения практических занятий для педагогов дошкольных образовательных учреждений информационные технологии используются </w:t>
      </w:r>
      <w:r w:rsidR="00074E5E">
        <w:t>достаточно</w:t>
      </w:r>
      <w:r>
        <w:t xml:space="preserve"> часто. Однако как показали современные исследования в области образовательных технологий, именно здесь лежат огромные резервы в повышении эффективности обучения.</w:t>
      </w:r>
    </w:p>
    <w:p w:rsidR="003A62AF" w:rsidRDefault="00BE5958" w:rsidP="00E910C6">
      <w:pPr>
        <w:pStyle w:val="7"/>
        <w:shd w:val="clear" w:color="auto" w:fill="auto"/>
        <w:spacing w:after="0" w:line="322" w:lineRule="exact"/>
        <w:ind w:right="20" w:firstLine="560"/>
        <w:jc w:val="both"/>
      </w:pPr>
      <w:bookmarkStart w:id="3" w:name="bookmark6"/>
      <w:r>
        <w:t xml:space="preserve">Программное обеспечение интерактивной доски позволяет вовлечь всех </w:t>
      </w:r>
      <w:r w:rsidR="00074E5E">
        <w:t>детей</w:t>
      </w:r>
      <w:r>
        <w:t xml:space="preserve"> в активную работу</w:t>
      </w:r>
      <w:r w:rsidR="00CA1864">
        <w:t xml:space="preserve">, </w:t>
      </w:r>
      <w:r>
        <w:t xml:space="preserve"> </w:t>
      </w:r>
      <w:r w:rsidR="00074E5E">
        <w:t>позволяет детям</w:t>
      </w:r>
      <w:r>
        <w:t xml:space="preserve"> активно выполнять индивидуальные и групповые ролевые упражнения</w:t>
      </w:r>
      <w:bookmarkEnd w:id="3"/>
      <w:r w:rsidR="00CA1864">
        <w:t>.</w:t>
      </w:r>
      <w:bookmarkStart w:id="4" w:name="bookmark17"/>
      <w:bookmarkStart w:id="5" w:name="bookmark18"/>
      <w:bookmarkStart w:id="6" w:name="bookmark19"/>
    </w:p>
    <w:p w:rsidR="00E910C6" w:rsidRDefault="00E910C6" w:rsidP="00E910C6">
      <w:pPr>
        <w:pStyle w:val="7"/>
        <w:shd w:val="clear" w:color="auto" w:fill="auto"/>
        <w:spacing w:after="0" w:line="322" w:lineRule="exact"/>
        <w:ind w:right="20" w:firstLine="560"/>
        <w:jc w:val="both"/>
      </w:pPr>
    </w:p>
    <w:p w:rsidR="003A62AF" w:rsidRPr="003A62AF" w:rsidRDefault="003B2526" w:rsidP="00E910C6">
      <w:pPr>
        <w:pStyle w:val="7"/>
        <w:shd w:val="clear" w:color="auto" w:fill="auto"/>
        <w:spacing w:after="0" w:line="322" w:lineRule="exact"/>
        <w:ind w:right="20" w:firstLine="560"/>
        <w:jc w:val="both"/>
        <w:rPr>
          <w:sz w:val="28"/>
        </w:rPr>
      </w:pPr>
      <w:r w:rsidRPr="003A62AF">
        <w:rPr>
          <w:b/>
          <w:sz w:val="28"/>
        </w:rPr>
        <w:t xml:space="preserve">Опыт использования </w:t>
      </w:r>
      <w:r w:rsidRPr="003A62AF">
        <w:rPr>
          <w:b/>
          <w:sz w:val="28"/>
          <w:lang w:val="en-US" w:bidi="en-US"/>
        </w:rPr>
        <w:t>MS</w:t>
      </w:r>
      <w:r w:rsidRPr="003A62AF">
        <w:rPr>
          <w:b/>
          <w:sz w:val="28"/>
          <w:lang w:bidi="en-US"/>
        </w:rPr>
        <w:t xml:space="preserve"> </w:t>
      </w:r>
      <w:r w:rsidRPr="003A62AF">
        <w:rPr>
          <w:b/>
          <w:sz w:val="28"/>
          <w:lang w:val="en-US" w:bidi="en-US"/>
        </w:rPr>
        <w:t>Power</w:t>
      </w:r>
      <w:r w:rsidRPr="003A62AF">
        <w:rPr>
          <w:b/>
          <w:sz w:val="28"/>
          <w:lang w:bidi="en-US"/>
        </w:rPr>
        <w:t xml:space="preserve"> </w:t>
      </w:r>
      <w:r w:rsidRPr="003A62AF">
        <w:rPr>
          <w:b/>
          <w:sz w:val="28"/>
          <w:lang w:val="en-US" w:bidi="en-US"/>
        </w:rPr>
        <w:t>Point</w:t>
      </w:r>
      <w:r w:rsidRPr="003A62AF">
        <w:rPr>
          <w:b/>
          <w:sz w:val="28"/>
          <w:lang w:bidi="en-US"/>
        </w:rPr>
        <w:t xml:space="preserve"> </w:t>
      </w:r>
      <w:r w:rsidRPr="003A62AF">
        <w:rPr>
          <w:b/>
          <w:sz w:val="28"/>
        </w:rPr>
        <w:t>для работы с детьми с ОВЗ</w:t>
      </w:r>
      <w:bookmarkEnd w:id="4"/>
      <w:bookmarkEnd w:id="5"/>
      <w:bookmarkEnd w:id="6"/>
      <w:r w:rsidR="003A62AF" w:rsidRPr="003A62AF">
        <w:rPr>
          <w:sz w:val="28"/>
        </w:rPr>
        <w:t>.</w:t>
      </w:r>
    </w:p>
    <w:p w:rsidR="003B2526" w:rsidRDefault="003B2526" w:rsidP="003A62AF">
      <w:pPr>
        <w:pStyle w:val="7"/>
        <w:shd w:val="clear" w:color="auto" w:fill="auto"/>
        <w:spacing w:after="0" w:line="240" w:lineRule="auto"/>
        <w:ind w:left="20" w:right="20" w:firstLine="700"/>
        <w:jc w:val="both"/>
      </w:pPr>
      <w:r>
        <w:t xml:space="preserve">Представленные авторские </w:t>
      </w:r>
      <w:r w:rsidR="00DD3FC5">
        <w:t>презентации</w:t>
      </w:r>
      <w:r>
        <w:t xml:space="preserve"> целесообразно использовать при работе с детьми старшего и подготовительного дошкольного возраста детей</w:t>
      </w:r>
      <w:r w:rsidR="00DD3FC5">
        <w:t xml:space="preserve"> с ОВЗ</w:t>
      </w:r>
      <w:r>
        <w:t xml:space="preserve">, для активизации </w:t>
      </w:r>
      <w:r w:rsidR="00DD3FC5">
        <w:t xml:space="preserve">познавательных, </w:t>
      </w:r>
      <w:r>
        <w:t>речевых и коммуникативных навыков. Игры могут использоваться как на ноутбуке индивидуально с каждым ребенком, так и на интерактивных досках, встроенных (выдвижных) экранах для всей группы дошкольников.</w:t>
      </w:r>
    </w:p>
    <w:p w:rsidR="003B2526" w:rsidRDefault="00DD3FC5" w:rsidP="003A62AF">
      <w:pPr>
        <w:pStyle w:val="7"/>
        <w:shd w:val="clear" w:color="auto" w:fill="auto"/>
        <w:spacing w:after="0" w:line="240" w:lineRule="auto"/>
        <w:ind w:left="20" w:right="20" w:firstLine="700"/>
        <w:jc w:val="both"/>
      </w:pPr>
      <w:r>
        <w:t>З</w:t>
      </w:r>
      <w:r w:rsidR="003B2526">
        <w:t>анятие с использованием компьютера имеет свои особенности. При планировании коррекционного занятия учитываются следующие правила:</w:t>
      </w:r>
    </w:p>
    <w:p w:rsidR="003B2526" w:rsidRDefault="003B2526" w:rsidP="003A62AF">
      <w:pPr>
        <w:pStyle w:val="7"/>
        <w:numPr>
          <w:ilvl w:val="0"/>
          <w:numId w:val="4"/>
        </w:numPr>
        <w:shd w:val="clear" w:color="auto" w:fill="auto"/>
        <w:spacing w:after="0" w:line="240" w:lineRule="auto"/>
        <w:ind w:left="20"/>
        <w:jc w:val="both"/>
      </w:pPr>
      <w:r>
        <w:t xml:space="preserve"> Продолжительность занятия на компьютере не более 10 минут;</w:t>
      </w:r>
    </w:p>
    <w:p w:rsidR="003B2526" w:rsidRDefault="003B2526" w:rsidP="003A62AF">
      <w:pPr>
        <w:pStyle w:val="7"/>
        <w:numPr>
          <w:ilvl w:val="0"/>
          <w:numId w:val="4"/>
        </w:numPr>
        <w:shd w:val="clear" w:color="auto" w:fill="auto"/>
        <w:spacing w:after="0" w:line="240" w:lineRule="auto"/>
        <w:ind w:left="20" w:right="20"/>
        <w:jc w:val="both"/>
      </w:pPr>
      <w:r>
        <w:t xml:space="preserve"> Продолжительность интегрированных форм работы (</w:t>
      </w:r>
      <w:proofErr w:type="spellStart"/>
      <w:r>
        <w:t>мультимедийные</w:t>
      </w:r>
      <w:proofErr w:type="spellEnd"/>
      <w:r>
        <w:t xml:space="preserve"> проекты) до 25 минут;</w:t>
      </w:r>
    </w:p>
    <w:p w:rsidR="003B2526" w:rsidRDefault="003B2526" w:rsidP="003A62AF">
      <w:pPr>
        <w:pStyle w:val="7"/>
        <w:numPr>
          <w:ilvl w:val="0"/>
          <w:numId w:val="4"/>
        </w:numPr>
        <w:shd w:val="clear" w:color="auto" w:fill="auto"/>
        <w:spacing w:after="0" w:line="240" w:lineRule="auto"/>
        <w:ind w:left="20" w:right="20"/>
        <w:jc w:val="both"/>
      </w:pPr>
      <w:r>
        <w:t xml:space="preserve"> Игра может быть включена, как часть занятия (на основном или заключительном этапе);</w:t>
      </w:r>
    </w:p>
    <w:p w:rsidR="003B2526" w:rsidRDefault="003B2526" w:rsidP="003A62AF">
      <w:pPr>
        <w:pStyle w:val="7"/>
        <w:numPr>
          <w:ilvl w:val="0"/>
          <w:numId w:val="4"/>
        </w:numPr>
        <w:shd w:val="clear" w:color="auto" w:fill="auto"/>
        <w:spacing w:after="0" w:line="240" w:lineRule="auto"/>
        <w:ind w:left="20"/>
        <w:jc w:val="both"/>
      </w:pPr>
      <w:r>
        <w:t xml:space="preserve"> Периодичность - 2 раза в неделю;</w:t>
      </w:r>
    </w:p>
    <w:p w:rsidR="003B2526" w:rsidRDefault="003B2526" w:rsidP="003A62AF">
      <w:pPr>
        <w:pStyle w:val="7"/>
        <w:numPr>
          <w:ilvl w:val="0"/>
          <w:numId w:val="4"/>
        </w:numPr>
        <w:shd w:val="clear" w:color="auto" w:fill="auto"/>
        <w:spacing w:after="0" w:line="240" w:lineRule="auto"/>
        <w:ind w:left="20"/>
        <w:jc w:val="both"/>
      </w:pPr>
      <w:r>
        <w:t xml:space="preserve"> Индивидуальное дозирование нагрузки при зрительных нарушениях у ребёнка;</w:t>
      </w:r>
    </w:p>
    <w:p w:rsidR="003B2526" w:rsidRDefault="003B2526" w:rsidP="003A62AF">
      <w:pPr>
        <w:pStyle w:val="7"/>
        <w:numPr>
          <w:ilvl w:val="0"/>
          <w:numId w:val="4"/>
        </w:numPr>
        <w:shd w:val="clear" w:color="auto" w:fill="auto"/>
        <w:spacing w:after="0" w:line="240" w:lineRule="auto"/>
        <w:ind w:left="20"/>
        <w:jc w:val="both"/>
      </w:pPr>
      <w:r>
        <w:t xml:space="preserve"> Противопоказания - эпилепсия;</w:t>
      </w:r>
    </w:p>
    <w:p w:rsidR="003B2526" w:rsidRDefault="003B2526" w:rsidP="003A62AF">
      <w:pPr>
        <w:pStyle w:val="7"/>
        <w:numPr>
          <w:ilvl w:val="0"/>
          <w:numId w:val="4"/>
        </w:numPr>
        <w:shd w:val="clear" w:color="auto" w:fill="auto"/>
        <w:spacing w:after="300" w:line="240" w:lineRule="auto"/>
        <w:ind w:left="20" w:right="20"/>
        <w:jc w:val="both"/>
      </w:pPr>
      <w:r>
        <w:t xml:space="preserve"> Особое условие - согласие родителей на индивидуальные занятия с ребёнком с использованием компьютера.</w:t>
      </w:r>
    </w:p>
    <w:p w:rsidR="003B2526" w:rsidRDefault="003B2526" w:rsidP="003A62AF">
      <w:pPr>
        <w:pStyle w:val="7"/>
        <w:numPr>
          <w:ilvl w:val="0"/>
          <w:numId w:val="4"/>
        </w:numPr>
        <w:shd w:val="clear" w:color="auto" w:fill="auto"/>
        <w:spacing w:after="0" w:line="240" w:lineRule="auto"/>
        <w:ind w:left="20" w:right="20" w:firstLine="700"/>
        <w:jc w:val="both"/>
      </w:pPr>
      <w:r>
        <w:t xml:space="preserve">Представленные </w:t>
      </w:r>
      <w:r w:rsidR="00DD3FC5">
        <w:t xml:space="preserve">презентации </w:t>
      </w:r>
      <w:r>
        <w:t xml:space="preserve"> целесообразно использовать в следующих видах работ:</w:t>
      </w:r>
    </w:p>
    <w:p w:rsidR="003B2526" w:rsidRDefault="003B2526" w:rsidP="003A62AF">
      <w:pPr>
        <w:pStyle w:val="7"/>
        <w:numPr>
          <w:ilvl w:val="0"/>
          <w:numId w:val="4"/>
        </w:numPr>
        <w:shd w:val="clear" w:color="auto" w:fill="auto"/>
        <w:spacing w:after="0" w:line="240" w:lineRule="auto"/>
        <w:ind w:left="20"/>
        <w:jc w:val="both"/>
      </w:pPr>
      <w:r>
        <w:t>-Подгрупповые коррекционные занятия (в качестве наглядности)</w:t>
      </w:r>
    </w:p>
    <w:p w:rsidR="003B2526" w:rsidRDefault="003B2526" w:rsidP="003A62AF">
      <w:pPr>
        <w:pStyle w:val="7"/>
        <w:numPr>
          <w:ilvl w:val="0"/>
          <w:numId w:val="4"/>
        </w:numPr>
        <w:shd w:val="clear" w:color="auto" w:fill="auto"/>
        <w:spacing w:after="0" w:line="240" w:lineRule="auto"/>
        <w:ind w:left="20"/>
        <w:jc w:val="both"/>
      </w:pPr>
      <w:r>
        <w:t>-Интегрированные формы работы (</w:t>
      </w:r>
      <w:proofErr w:type="spellStart"/>
      <w:r>
        <w:t>мультимедийные</w:t>
      </w:r>
      <w:proofErr w:type="spellEnd"/>
      <w:r>
        <w:t xml:space="preserve"> проекты)</w:t>
      </w:r>
    </w:p>
    <w:p w:rsidR="003A62AF" w:rsidRDefault="003A62AF" w:rsidP="003A62AF">
      <w:pPr>
        <w:pStyle w:val="7"/>
        <w:shd w:val="clear" w:color="auto" w:fill="auto"/>
        <w:spacing w:after="304" w:line="240" w:lineRule="auto"/>
        <w:ind w:right="20"/>
        <w:jc w:val="both"/>
      </w:pPr>
    </w:p>
    <w:p w:rsidR="003A62AF" w:rsidRDefault="003A62AF" w:rsidP="003A62AF">
      <w:pPr>
        <w:pStyle w:val="7"/>
        <w:shd w:val="clear" w:color="auto" w:fill="auto"/>
        <w:spacing w:after="304" w:line="240" w:lineRule="auto"/>
        <w:ind w:right="20"/>
        <w:jc w:val="both"/>
      </w:pPr>
      <w:r>
        <w:t xml:space="preserve">Используются презентации </w:t>
      </w:r>
      <w:r>
        <w:rPr>
          <w:lang w:val="en-US" w:bidi="en-US"/>
        </w:rPr>
        <w:t>MS</w:t>
      </w:r>
      <w:r w:rsidRPr="00C92EE9">
        <w:rPr>
          <w:lang w:bidi="en-US"/>
        </w:rPr>
        <w:t xml:space="preserve"> </w:t>
      </w:r>
      <w:r>
        <w:rPr>
          <w:lang w:val="en-US" w:bidi="en-US"/>
        </w:rPr>
        <w:t>Power</w:t>
      </w:r>
      <w:r w:rsidRPr="00C92EE9">
        <w:rPr>
          <w:lang w:bidi="en-US"/>
        </w:rPr>
        <w:t xml:space="preserve"> </w:t>
      </w:r>
      <w:r>
        <w:rPr>
          <w:lang w:val="en-US" w:bidi="en-US"/>
        </w:rPr>
        <w:t>Point</w:t>
      </w:r>
      <w:r w:rsidRPr="00C92EE9">
        <w:rPr>
          <w:lang w:bidi="en-US"/>
        </w:rPr>
        <w:t xml:space="preserve">, </w:t>
      </w:r>
      <w:r>
        <w:t>для проведения совместных подгрупповых коррекционных занятий с детьми с ЗПР  по ФЭМП  и по разделу «Ребёнок и окружающий мир»</w:t>
      </w:r>
    </w:p>
    <w:p w:rsidR="003A62AF" w:rsidRDefault="003A62AF" w:rsidP="003A62AF">
      <w:pPr>
        <w:pStyle w:val="7"/>
        <w:shd w:val="clear" w:color="auto" w:fill="auto"/>
        <w:spacing w:after="0" w:line="240" w:lineRule="auto"/>
        <w:ind w:left="20" w:firstLine="700"/>
        <w:jc w:val="both"/>
      </w:pPr>
      <w:r>
        <w:t>Цель игр:</w:t>
      </w:r>
    </w:p>
    <w:p w:rsidR="003A62AF" w:rsidRDefault="003A62AF" w:rsidP="003A62AF">
      <w:pPr>
        <w:pStyle w:val="7"/>
        <w:numPr>
          <w:ilvl w:val="0"/>
          <w:numId w:val="14"/>
        </w:numPr>
        <w:shd w:val="clear" w:color="auto" w:fill="auto"/>
        <w:spacing w:after="0" w:line="240" w:lineRule="auto"/>
        <w:ind w:left="20"/>
        <w:jc w:val="both"/>
      </w:pPr>
      <w:r>
        <w:t xml:space="preserve"> Коррекция речевых нарушений</w:t>
      </w:r>
    </w:p>
    <w:p w:rsidR="003A62AF" w:rsidRDefault="003A62AF" w:rsidP="003A62AF">
      <w:pPr>
        <w:pStyle w:val="7"/>
        <w:numPr>
          <w:ilvl w:val="0"/>
          <w:numId w:val="14"/>
        </w:numPr>
        <w:shd w:val="clear" w:color="auto" w:fill="auto"/>
        <w:spacing w:after="0" w:line="240" w:lineRule="auto"/>
        <w:ind w:left="20" w:right="20"/>
        <w:jc w:val="both"/>
      </w:pPr>
      <w:r>
        <w:t xml:space="preserve"> Развитие высших психических процессов (внимания, памяти, связной речи) у детей старшего и подготовительного дошкольного возраста.</w:t>
      </w:r>
    </w:p>
    <w:p w:rsidR="003A62AF" w:rsidRDefault="003A62AF" w:rsidP="003A62AF">
      <w:pPr>
        <w:pStyle w:val="7"/>
        <w:numPr>
          <w:ilvl w:val="0"/>
          <w:numId w:val="14"/>
        </w:numPr>
        <w:shd w:val="clear" w:color="auto" w:fill="auto"/>
        <w:spacing w:after="0" w:line="240" w:lineRule="auto"/>
        <w:ind w:left="20"/>
        <w:jc w:val="both"/>
      </w:pPr>
      <w:r>
        <w:t>Формирование психологической готовности к обучению в школе</w:t>
      </w:r>
    </w:p>
    <w:p w:rsidR="003A62AF" w:rsidRDefault="003A62AF" w:rsidP="003A62AF">
      <w:pPr>
        <w:pStyle w:val="7"/>
        <w:numPr>
          <w:ilvl w:val="0"/>
          <w:numId w:val="14"/>
        </w:numPr>
        <w:shd w:val="clear" w:color="auto" w:fill="auto"/>
        <w:spacing w:after="0" w:line="240" w:lineRule="auto"/>
        <w:ind w:left="20"/>
        <w:jc w:val="both"/>
      </w:pPr>
      <w:r>
        <w:t>Формирование способности принимать решения</w:t>
      </w:r>
    </w:p>
    <w:p w:rsidR="003A62AF" w:rsidRDefault="003A62AF" w:rsidP="003A62AF">
      <w:pPr>
        <w:pStyle w:val="7"/>
        <w:numPr>
          <w:ilvl w:val="0"/>
          <w:numId w:val="14"/>
        </w:numPr>
        <w:shd w:val="clear" w:color="auto" w:fill="auto"/>
        <w:spacing w:after="0" w:line="240" w:lineRule="auto"/>
        <w:ind w:left="20"/>
        <w:jc w:val="both"/>
      </w:pPr>
      <w:r>
        <w:t>Формирование интереса к игровой и к учебной деятельности</w:t>
      </w:r>
    </w:p>
    <w:p w:rsidR="003A62AF" w:rsidRDefault="003A62AF" w:rsidP="003A62AF">
      <w:pPr>
        <w:pStyle w:val="7"/>
        <w:numPr>
          <w:ilvl w:val="0"/>
          <w:numId w:val="14"/>
        </w:numPr>
        <w:shd w:val="clear" w:color="auto" w:fill="auto"/>
        <w:spacing w:after="0" w:line="240" w:lineRule="auto"/>
        <w:ind w:left="20"/>
        <w:jc w:val="both"/>
      </w:pPr>
      <w:r>
        <w:t>Формирование мотивационной готовности к деятельности</w:t>
      </w:r>
    </w:p>
    <w:p w:rsidR="003A62AF" w:rsidRDefault="003A62AF" w:rsidP="003A62AF">
      <w:pPr>
        <w:pStyle w:val="7"/>
        <w:numPr>
          <w:ilvl w:val="0"/>
          <w:numId w:val="14"/>
        </w:numPr>
        <w:shd w:val="clear" w:color="auto" w:fill="auto"/>
        <w:spacing w:after="0" w:line="240" w:lineRule="auto"/>
        <w:ind w:left="20"/>
        <w:jc w:val="both"/>
      </w:pPr>
      <w:r>
        <w:t>Развитие волевых качеств</w:t>
      </w:r>
    </w:p>
    <w:p w:rsidR="003A62AF" w:rsidRDefault="003A62AF" w:rsidP="003A62AF">
      <w:pPr>
        <w:pStyle w:val="7"/>
        <w:numPr>
          <w:ilvl w:val="0"/>
          <w:numId w:val="14"/>
        </w:numPr>
        <w:shd w:val="clear" w:color="auto" w:fill="auto"/>
        <w:spacing w:after="296" w:line="240" w:lineRule="auto"/>
        <w:ind w:left="20"/>
        <w:jc w:val="both"/>
      </w:pPr>
      <w:r>
        <w:t>Развитие произвольной моторики пальцев рук</w:t>
      </w:r>
    </w:p>
    <w:p w:rsidR="003A62AF" w:rsidRDefault="003A62AF" w:rsidP="003A62AF">
      <w:pPr>
        <w:pStyle w:val="7"/>
        <w:shd w:val="clear" w:color="auto" w:fill="auto"/>
        <w:spacing w:after="0" w:line="240" w:lineRule="auto"/>
        <w:ind w:left="20"/>
        <w:jc w:val="both"/>
      </w:pPr>
      <w:r>
        <w:t>Задачи:</w:t>
      </w:r>
    </w:p>
    <w:p w:rsidR="003A62AF" w:rsidRDefault="00E910C6" w:rsidP="00E910C6">
      <w:pPr>
        <w:pStyle w:val="7"/>
        <w:shd w:val="clear" w:color="auto" w:fill="auto"/>
        <w:tabs>
          <w:tab w:val="right" w:pos="9363"/>
        </w:tabs>
        <w:spacing w:after="0" w:line="240" w:lineRule="auto"/>
        <w:ind w:left="20" w:right="20"/>
        <w:jc w:val="both"/>
      </w:pPr>
      <w:r>
        <w:t>- Ра</w:t>
      </w:r>
      <w:r w:rsidR="003A62AF">
        <w:t>звить внимание и память детей старшего и подготовительного дошкольного возраста.</w:t>
      </w:r>
    </w:p>
    <w:p w:rsidR="003A62AF" w:rsidRDefault="003A62AF" w:rsidP="00E910C6">
      <w:pPr>
        <w:pStyle w:val="7"/>
        <w:shd w:val="clear" w:color="auto" w:fill="auto"/>
        <w:spacing w:after="0" w:line="240" w:lineRule="auto"/>
        <w:ind w:left="20"/>
        <w:jc w:val="both"/>
      </w:pPr>
      <w:r>
        <w:t xml:space="preserve"> </w:t>
      </w:r>
      <w:r w:rsidR="00E910C6">
        <w:t xml:space="preserve">- </w:t>
      </w:r>
      <w:r>
        <w:t>Достигнуть положительной динамики в коррекционной работе с дошкольниками в более короткие сроки.</w:t>
      </w:r>
    </w:p>
    <w:p w:rsidR="003A62AF" w:rsidRDefault="00E910C6" w:rsidP="00E910C6">
      <w:pPr>
        <w:pStyle w:val="7"/>
        <w:shd w:val="clear" w:color="auto" w:fill="auto"/>
        <w:tabs>
          <w:tab w:val="left" w:pos="676"/>
        </w:tabs>
        <w:spacing w:after="0" w:line="240" w:lineRule="auto"/>
        <w:ind w:left="20"/>
        <w:jc w:val="both"/>
      </w:pPr>
      <w:r>
        <w:t xml:space="preserve">- </w:t>
      </w:r>
      <w:r w:rsidR="003A62AF">
        <w:t>Развить связную речь детей.</w:t>
      </w:r>
    </w:p>
    <w:p w:rsidR="003A62AF" w:rsidRDefault="00E910C6" w:rsidP="00E910C6">
      <w:pPr>
        <w:pStyle w:val="7"/>
        <w:shd w:val="clear" w:color="auto" w:fill="auto"/>
        <w:spacing w:after="0" w:line="240" w:lineRule="auto"/>
        <w:ind w:left="20" w:right="20"/>
        <w:jc w:val="both"/>
      </w:pPr>
      <w:r>
        <w:t xml:space="preserve">- </w:t>
      </w:r>
      <w:r w:rsidR="003A62AF">
        <w:t>Развить коммуникативные навыки, толерантность у детей дошкольного возраста.</w:t>
      </w:r>
    </w:p>
    <w:p w:rsidR="00E910C6" w:rsidRDefault="00E910C6" w:rsidP="00E910C6">
      <w:pPr>
        <w:pStyle w:val="7"/>
        <w:shd w:val="clear" w:color="auto" w:fill="auto"/>
        <w:spacing w:after="0" w:line="240" w:lineRule="auto"/>
        <w:ind w:left="20" w:right="20"/>
        <w:jc w:val="both"/>
      </w:pPr>
      <w:r>
        <w:t>- Развивать ВПФ.</w:t>
      </w:r>
    </w:p>
    <w:p w:rsidR="003A62AF" w:rsidRDefault="00E910C6" w:rsidP="00E910C6">
      <w:pPr>
        <w:pStyle w:val="7"/>
        <w:shd w:val="clear" w:color="auto" w:fill="auto"/>
        <w:tabs>
          <w:tab w:val="left" w:pos="676"/>
        </w:tabs>
        <w:spacing w:after="0" w:line="240" w:lineRule="auto"/>
        <w:jc w:val="both"/>
      </w:pPr>
      <w:r>
        <w:t xml:space="preserve">- </w:t>
      </w:r>
      <w:r w:rsidR="003A62AF">
        <w:t>Повысить интерес детей к занятиям.</w:t>
      </w:r>
    </w:p>
    <w:p w:rsidR="003A62AF" w:rsidRDefault="00E910C6" w:rsidP="00E910C6">
      <w:pPr>
        <w:pStyle w:val="7"/>
        <w:shd w:val="clear" w:color="auto" w:fill="auto"/>
        <w:tabs>
          <w:tab w:val="left" w:pos="676"/>
        </w:tabs>
        <w:spacing w:after="0" w:line="240" w:lineRule="auto"/>
        <w:ind w:left="20"/>
        <w:jc w:val="both"/>
      </w:pPr>
      <w:r>
        <w:t xml:space="preserve">- </w:t>
      </w:r>
      <w:r w:rsidR="003A62AF">
        <w:t>Повысить эффективность коррекционного обучения</w:t>
      </w:r>
    </w:p>
    <w:p w:rsidR="003A62AF" w:rsidRPr="003A62AF" w:rsidRDefault="00E910C6" w:rsidP="00E910C6">
      <w:pPr>
        <w:pStyle w:val="7"/>
        <w:shd w:val="clear" w:color="auto" w:fill="auto"/>
        <w:tabs>
          <w:tab w:val="left" w:pos="676"/>
        </w:tabs>
        <w:spacing w:after="0" w:line="240" w:lineRule="auto"/>
        <w:ind w:left="20"/>
        <w:jc w:val="both"/>
      </w:pPr>
      <w:r>
        <w:t xml:space="preserve">- </w:t>
      </w:r>
      <w:r w:rsidR="003A62AF" w:rsidRPr="003A62AF">
        <w:t>Всестороннее развитие ребёнка.</w:t>
      </w:r>
    </w:p>
    <w:p w:rsidR="00E910C6" w:rsidRDefault="00E910C6" w:rsidP="00E910C6">
      <w:pPr>
        <w:pStyle w:val="25"/>
        <w:shd w:val="clear" w:color="auto" w:fill="auto"/>
        <w:tabs>
          <w:tab w:val="left" w:pos="390"/>
        </w:tabs>
        <w:spacing w:before="0" w:after="240" w:line="300" w:lineRule="exact"/>
      </w:pPr>
      <w:bookmarkStart w:id="7" w:name="bookmark25"/>
      <w:bookmarkStart w:id="8" w:name="bookmark26"/>
      <w:r>
        <w:t>Заключение.</w:t>
      </w:r>
      <w:bookmarkEnd w:id="7"/>
      <w:bookmarkEnd w:id="8"/>
    </w:p>
    <w:p w:rsidR="00E910C6" w:rsidRDefault="00E910C6" w:rsidP="00E910C6">
      <w:pPr>
        <w:pStyle w:val="7"/>
        <w:shd w:val="clear" w:color="auto" w:fill="auto"/>
        <w:spacing w:after="0" w:line="322" w:lineRule="exact"/>
        <w:ind w:left="20" w:firstLine="560"/>
        <w:jc w:val="both"/>
      </w:pPr>
      <w:r>
        <w:t>Из всего вышесказанного следует: ввиду обстоятельств, продиктованных современными условиями, необходимо увеличивать наглядность, доступность и в то же время эффективный объем предоставляемой детям в рамках дошкольного образования информации, что представляется практически невыполнимой задачей без привлечения современных технологий, особенно в коррекционной работе   в образовании детей с ОВЗ. С помощью интерактивных досок, без привлечения больших финансовых, а также временных затрат, вполне возможно решить эти и многие другие проблемы. Решения на базе подобного оборудования помогают использовать выделенное для проведения обучения время максимально эффективно и увеличить эффективность образования в целом.</w:t>
      </w:r>
    </w:p>
    <w:p w:rsidR="00E910C6" w:rsidRDefault="00E910C6" w:rsidP="00E910C6">
      <w:pPr>
        <w:pStyle w:val="7"/>
        <w:shd w:val="clear" w:color="auto" w:fill="auto"/>
        <w:spacing w:after="0" w:line="322" w:lineRule="exact"/>
        <w:ind w:left="20" w:firstLine="560"/>
        <w:jc w:val="both"/>
      </w:pPr>
      <w:r>
        <w:t>Интерактивная доска - ценный инструмент для обучения детей.</w:t>
      </w:r>
    </w:p>
    <w:p w:rsidR="00E910C6" w:rsidRDefault="00E910C6" w:rsidP="00E910C6">
      <w:pPr>
        <w:pStyle w:val="30"/>
        <w:numPr>
          <w:ilvl w:val="0"/>
          <w:numId w:val="16"/>
        </w:numPr>
        <w:shd w:val="clear" w:color="auto" w:fill="auto"/>
        <w:tabs>
          <w:tab w:val="left" w:pos="405"/>
        </w:tabs>
        <w:spacing w:after="244" w:line="280" w:lineRule="exact"/>
        <w:ind w:left="20"/>
      </w:pPr>
      <w:bookmarkStart w:id="9" w:name="bookmark27"/>
      <w:bookmarkStart w:id="10" w:name="bookmark28"/>
      <w:r>
        <w:t>Литература.</w:t>
      </w:r>
      <w:bookmarkEnd w:id="9"/>
      <w:bookmarkEnd w:id="10"/>
    </w:p>
    <w:p w:rsidR="00E910C6" w:rsidRDefault="00E910C6" w:rsidP="00E910C6">
      <w:pPr>
        <w:pStyle w:val="7"/>
        <w:numPr>
          <w:ilvl w:val="0"/>
          <w:numId w:val="20"/>
        </w:numPr>
        <w:shd w:val="clear" w:color="auto" w:fill="auto"/>
        <w:spacing w:after="0" w:line="322" w:lineRule="exact"/>
        <w:ind w:left="20" w:right="20"/>
        <w:jc w:val="both"/>
      </w:pPr>
      <w:r>
        <w:t xml:space="preserve"> </w:t>
      </w:r>
      <w:proofErr w:type="spellStart"/>
      <w:r>
        <w:t>Галишникова</w:t>
      </w:r>
      <w:proofErr w:type="spellEnd"/>
      <w:r>
        <w:t xml:space="preserve"> Е. М. Использование интерактивной доски в процессе обучения // Преподаватель. - 2007. - № 4 - С. 8-10.</w:t>
      </w:r>
    </w:p>
    <w:p w:rsidR="00E910C6" w:rsidRDefault="00E910C6" w:rsidP="00E910C6">
      <w:pPr>
        <w:pStyle w:val="7"/>
        <w:numPr>
          <w:ilvl w:val="0"/>
          <w:numId w:val="20"/>
        </w:numPr>
        <w:shd w:val="clear" w:color="auto" w:fill="auto"/>
        <w:spacing w:after="0" w:line="322" w:lineRule="exact"/>
        <w:ind w:left="20" w:right="20"/>
        <w:jc w:val="both"/>
      </w:pPr>
      <w:r>
        <w:t xml:space="preserve"> Горюнова М. А. Интерактивные доски и их использование в учебном процессе / М. А. Горюнова, Т. В. Семенова, М. Н. </w:t>
      </w:r>
      <w:proofErr w:type="spellStart"/>
      <w:r>
        <w:t>Солоне-вичева</w:t>
      </w:r>
      <w:proofErr w:type="spellEnd"/>
      <w:r>
        <w:t xml:space="preserve"> / под ред. М. А. Горюновой. - </w:t>
      </w:r>
      <w:r>
        <w:lastRenderedPageBreak/>
        <w:t xml:space="preserve">СПб.: </w:t>
      </w:r>
      <w:proofErr w:type="spellStart"/>
      <w:r>
        <w:t>БХВ-Петербург</w:t>
      </w:r>
      <w:proofErr w:type="spellEnd"/>
      <w:r>
        <w:t xml:space="preserve">, 2010. - 336 </w:t>
      </w:r>
      <w:proofErr w:type="gramStart"/>
      <w:r>
        <w:t>с</w:t>
      </w:r>
      <w:proofErr w:type="gramEnd"/>
      <w:r>
        <w:t>.</w:t>
      </w:r>
    </w:p>
    <w:p w:rsidR="00E910C6" w:rsidRDefault="00E910C6" w:rsidP="00E910C6">
      <w:pPr>
        <w:pStyle w:val="7"/>
        <w:numPr>
          <w:ilvl w:val="0"/>
          <w:numId w:val="20"/>
        </w:numPr>
        <w:shd w:val="clear" w:color="auto" w:fill="auto"/>
        <w:spacing w:after="0" w:line="322" w:lineRule="exact"/>
        <w:ind w:left="20" w:right="20"/>
        <w:jc w:val="both"/>
      </w:pPr>
      <w:r>
        <w:t xml:space="preserve"> Ив ан </w:t>
      </w:r>
      <w:proofErr w:type="spellStart"/>
      <w:proofErr w:type="gramStart"/>
      <w:r>
        <w:t>ов</w:t>
      </w:r>
      <w:proofErr w:type="spellEnd"/>
      <w:proofErr w:type="gramEnd"/>
      <w:r>
        <w:t xml:space="preserve"> а И. И. Использование интерактивной доски в образовательном учреждении // Ученые записки. - 2010. - № 31. - С. 96-100.</w:t>
      </w:r>
    </w:p>
    <w:p w:rsidR="00E910C6" w:rsidRDefault="00E910C6" w:rsidP="00E910C6">
      <w:pPr>
        <w:pStyle w:val="7"/>
        <w:numPr>
          <w:ilvl w:val="0"/>
          <w:numId w:val="20"/>
        </w:numPr>
        <w:shd w:val="clear" w:color="auto" w:fill="auto"/>
        <w:spacing w:after="0" w:line="322" w:lineRule="exact"/>
        <w:ind w:left="20" w:right="20"/>
        <w:jc w:val="both"/>
      </w:pPr>
      <w:r>
        <w:t xml:space="preserve"> Иванова И. И. Основные возможности интерактивных досок // Ученые записки. - 2011. - № 34. - С. 299-304.</w:t>
      </w:r>
    </w:p>
    <w:p w:rsidR="00E910C6" w:rsidRDefault="00E910C6" w:rsidP="00E910C6">
      <w:pPr>
        <w:pStyle w:val="7"/>
        <w:numPr>
          <w:ilvl w:val="0"/>
          <w:numId w:val="20"/>
        </w:numPr>
        <w:shd w:val="clear" w:color="auto" w:fill="auto"/>
        <w:tabs>
          <w:tab w:val="right" w:pos="3889"/>
          <w:tab w:val="right" w:pos="5742"/>
          <w:tab w:val="right" w:pos="9370"/>
        </w:tabs>
        <w:spacing w:after="0" w:line="322" w:lineRule="exact"/>
        <w:ind w:left="20" w:right="20"/>
        <w:jc w:val="both"/>
      </w:pPr>
      <w:r>
        <w:t xml:space="preserve"> Иванова И. И. Техническое обеспечение образовательного процесса // Информационная среда образования и науки: электронный журнал. - 2011. - [Электронный</w:t>
      </w:r>
      <w:r>
        <w:tab/>
        <w:t>ресурс].</w:t>
      </w:r>
      <w:r>
        <w:tab/>
      </w:r>
      <w:r>
        <w:rPr>
          <w:lang w:val="en-US" w:bidi="en-US"/>
        </w:rPr>
        <w:t>URL:</w:t>
      </w:r>
      <w:r>
        <w:rPr>
          <w:lang w:val="en-US" w:bidi="en-US"/>
        </w:rPr>
        <w:tab/>
      </w:r>
      <w:hyperlink r:id="rId9" w:history="1">
        <w:r>
          <w:rPr>
            <w:rStyle w:val="aa"/>
            <w:rFonts w:eastAsia="Sylfaen"/>
            <w:lang w:val="en-US" w:bidi="en-US"/>
          </w:rPr>
          <w:t>http://www.iiorao.ru/</w:t>
        </w:r>
      </w:hyperlink>
    </w:p>
    <w:p w:rsidR="00E910C6" w:rsidRPr="00C92EE9" w:rsidRDefault="00E910C6" w:rsidP="00E910C6">
      <w:pPr>
        <w:pStyle w:val="7"/>
        <w:shd w:val="clear" w:color="auto" w:fill="auto"/>
        <w:spacing w:after="0" w:line="322" w:lineRule="exact"/>
        <w:ind w:left="20"/>
        <w:jc w:val="both"/>
        <w:rPr>
          <w:lang w:val="en-US"/>
        </w:rPr>
      </w:pPr>
      <w:proofErr w:type="spellStart"/>
      <w:proofErr w:type="gramStart"/>
      <w:r>
        <w:rPr>
          <w:lang w:val="en-US" w:bidi="en-US"/>
        </w:rPr>
        <w:t>iio</w:t>
      </w:r>
      <w:proofErr w:type="spellEnd"/>
      <w:r>
        <w:rPr>
          <w:lang w:val="en-US" w:bidi="en-US"/>
        </w:rPr>
        <w:t>/pages/</w:t>
      </w:r>
      <w:proofErr w:type="spellStart"/>
      <w:r>
        <w:rPr>
          <w:lang w:val="en-US" w:bidi="en-US"/>
        </w:rPr>
        <w:t>izdat</w:t>
      </w:r>
      <w:proofErr w:type="spellEnd"/>
      <w:r>
        <w:rPr>
          <w:lang w:val="en-US" w:bidi="en-US"/>
        </w:rPr>
        <w:t>/</w:t>
      </w:r>
      <w:proofErr w:type="spellStart"/>
      <w:r>
        <w:rPr>
          <w:lang w:val="en-US" w:bidi="en-US"/>
        </w:rPr>
        <w:t>ison</w:t>
      </w:r>
      <w:proofErr w:type="spellEnd"/>
      <w:r>
        <w:rPr>
          <w:lang w:val="en-US" w:bidi="en-US"/>
        </w:rPr>
        <w:t>/publication/num_6_20</w:t>
      </w:r>
      <w:r w:rsidRPr="00C92EE9">
        <w:rPr>
          <w:lang w:val="en-US"/>
        </w:rPr>
        <w:t>11</w:t>
      </w:r>
      <w:proofErr w:type="gramEnd"/>
      <w:r w:rsidRPr="00C92EE9">
        <w:rPr>
          <w:lang w:val="en-US"/>
        </w:rPr>
        <w:t>/.</w:t>
      </w:r>
    </w:p>
    <w:p w:rsidR="00E910C6" w:rsidRDefault="00E910C6" w:rsidP="00E910C6">
      <w:pPr>
        <w:pStyle w:val="7"/>
        <w:numPr>
          <w:ilvl w:val="0"/>
          <w:numId w:val="20"/>
        </w:numPr>
        <w:shd w:val="clear" w:color="auto" w:fill="auto"/>
        <w:spacing w:after="0" w:line="322" w:lineRule="exact"/>
        <w:ind w:left="20" w:right="20"/>
        <w:jc w:val="both"/>
      </w:pPr>
      <w:r w:rsidRPr="00C92EE9">
        <w:rPr>
          <w:lang w:val="en-US"/>
        </w:rPr>
        <w:t xml:space="preserve"> </w:t>
      </w:r>
      <w:r>
        <w:t xml:space="preserve">Иванова И. И., </w:t>
      </w:r>
      <w:proofErr w:type="spellStart"/>
      <w:r>
        <w:t>Касторнова</w:t>
      </w:r>
      <w:proofErr w:type="spellEnd"/>
      <w:r>
        <w:t xml:space="preserve"> В. А. Использование возможностей интерактивных досок (на примере уроков русского языка и математики) // Педагогическая информатика. - 2011. - № 2. - С. 18-28.</w:t>
      </w:r>
    </w:p>
    <w:p w:rsidR="00E910C6" w:rsidRDefault="00E910C6" w:rsidP="00E910C6">
      <w:pPr>
        <w:pStyle w:val="7"/>
        <w:numPr>
          <w:ilvl w:val="0"/>
          <w:numId w:val="20"/>
        </w:numPr>
        <w:shd w:val="clear" w:color="auto" w:fill="auto"/>
        <w:spacing w:after="0" w:line="322" w:lineRule="exact"/>
        <w:ind w:left="20" w:right="20"/>
        <w:jc w:val="both"/>
      </w:pPr>
      <w:r>
        <w:t xml:space="preserve"> </w:t>
      </w:r>
      <w:proofErr w:type="spellStart"/>
      <w:r>
        <w:t>Красношлыкова</w:t>
      </w:r>
      <w:proofErr w:type="spellEnd"/>
      <w:r>
        <w:t xml:space="preserve"> О. Г. Проблемы развития профессионализма педагогов и их решение в рамках муниципальной методической службы // Информатика и образование. - 2007. - № 1 - С. 100-103.</w:t>
      </w:r>
    </w:p>
    <w:p w:rsidR="00E910C6" w:rsidRDefault="00E910C6" w:rsidP="00E910C6">
      <w:pPr>
        <w:pStyle w:val="7"/>
        <w:numPr>
          <w:ilvl w:val="0"/>
          <w:numId w:val="20"/>
        </w:numPr>
        <w:shd w:val="clear" w:color="auto" w:fill="auto"/>
        <w:spacing w:after="0" w:line="322" w:lineRule="exact"/>
        <w:ind w:left="20" w:right="20"/>
        <w:jc w:val="both"/>
      </w:pPr>
      <w:r>
        <w:t xml:space="preserve"> Панюкова С. В., </w:t>
      </w:r>
      <w:proofErr w:type="spellStart"/>
      <w:r>
        <w:t>Байков</w:t>
      </w:r>
      <w:proofErr w:type="spellEnd"/>
      <w:r>
        <w:t xml:space="preserve"> А. С. Возможности использования интерактивной доски на уроках информатики // Информатика и образование. - 2008. - № 1 - С. 72-74.</w:t>
      </w:r>
    </w:p>
    <w:p w:rsidR="00E910C6" w:rsidRDefault="00E910C6" w:rsidP="00E910C6">
      <w:pPr>
        <w:pStyle w:val="7"/>
        <w:numPr>
          <w:ilvl w:val="0"/>
          <w:numId w:val="20"/>
        </w:numPr>
        <w:shd w:val="clear" w:color="auto" w:fill="auto"/>
        <w:spacing w:after="0" w:line="322" w:lineRule="exact"/>
        <w:ind w:left="20" w:right="20"/>
        <w:jc w:val="both"/>
      </w:pPr>
      <w:r>
        <w:t xml:space="preserve"> Усенков Д. Ю. Интерактивная доска </w:t>
      </w:r>
      <w:r>
        <w:rPr>
          <w:lang w:val="en-US" w:bidi="en-US"/>
        </w:rPr>
        <w:t>SMART</w:t>
      </w:r>
      <w:r w:rsidRPr="00C92EE9">
        <w:rPr>
          <w:lang w:bidi="en-US"/>
        </w:rPr>
        <w:t xml:space="preserve"> </w:t>
      </w:r>
      <w:r>
        <w:rPr>
          <w:lang w:val="en-US" w:bidi="en-US"/>
        </w:rPr>
        <w:t>Board</w:t>
      </w:r>
      <w:r w:rsidRPr="00C92EE9">
        <w:rPr>
          <w:lang w:bidi="en-US"/>
        </w:rPr>
        <w:t xml:space="preserve">: </w:t>
      </w:r>
      <w:proofErr w:type="gramStart"/>
      <w:r>
        <w:t>до</w:t>
      </w:r>
      <w:proofErr w:type="gramEnd"/>
      <w:r>
        <w:t xml:space="preserve"> и </w:t>
      </w:r>
      <w:proofErr w:type="gramStart"/>
      <w:r>
        <w:t>во</w:t>
      </w:r>
      <w:proofErr w:type="gramEnd"/>
      <w:r>
        <w:t xml:space="preserve"> время урока // Информатика и образование. - 2006. - № 2 - С. 40-48.</w:t>
      </w:r>
    </w:p>
    <w:p w:rsidR="00E910C6" w:rsidRDefault="00E910C6" w:rsidP="00E910C6">
      <w:pPr>
        <w:pStyle w:val="7"/>
        <w:numPr>
          <w:ilvl w:val="0"/>
          <w:numId w:val="20"/>
        </w:numPr>
        <w:shd w:val="clear" w:color="auto" w:fill="auto"/>
        <w:spacing w:after="0" w:line="322" w:lineRule="exact"/>
        <w:ind w:left="20" w:right="20"/>
        <w:jc w:val="both"/>
      </w:pPr>
      <w:r>
        <w:t xml:space="preserve"> Усенков Д. Ю. Как потратить миллион // Информатика и образование. - 2006. - № 7 - С. 74-81.</w:t>
      </w:r>
    </w:p>
    <w:p w:rsidR="00E910C6" w:rsidRDefault="00E910C6" w:rsidP="00E910C6">
      <w:pPr>
        <w:pStyle w:val="7"/>
        <w:numPr>
          <w:ilvl w:val="0"/>
          <w:numId w:val="20"/>
        </w:numPr>
        <w:shd w:val="clear" w:color="auto" w:fill="auto"/>
        <w:spacing w:after="0" w:line="322" w:lineRule="exact"/>
        <w:ind w:left="20" w:right="20"/>
        <w:jc w:val="both"/>
      </w:pPr>
      <w:r>
        <w:t xml:space="preserve"> Усенков Д. Ю. Школьная доска обретает «разум» // Информатика и образование. - 2005. - № 12 - С. 63-66.</w:t>
      </w:r>
    </w:p>
    <w:p w:rsidR="00E910C6" w:rsidRDefault="00E910C6" w:rsidP="00E910C6">
      <w:pPr>
        <w:pStyle w:val="7"/>
        <w:numPr>
          <w:ilvl w:val="0"/>
          <w:numId w:val="20"/>
        </w:numPr>
        <w:shd w:val="clear" w:color="auto" w:fill="auto"/>
        <w:spacing w:after="0" w:line="322" w:lineRule="exact"/>
        <w:ind w:left="20" w:right="20"/>
        <w:jc w:val="both"/>
      </w:pPr>
      <w:r>
        <w:t xml:space="preserve"> Умные уроки </w:t>
      </w:r>
      <w:r>
        <w:rPr>
          <w:lang w:val="en-US" w:bidi="en-US"/>
        </w:rPr>
        <w:t>SMART</w:t>
      </w:r>
      <w:r w:rsidRPr="00C92EE9">
        <w:rPr>
          <w:lang w:bidi="en-US"/>
        </w:rPr>
        <w:t xml:space="preserve">: </w:t>
      </w:r>
      <w:r>
        <w:t xml:space="preserve">сборник методических рекомендаций по работе со </w:t>
      </w:r>
      <w:r>
        <w:rPr>
          <w:lang w:val="en-US" w:bidi="en-US"/>
        </w:rPr>
        <w:t>SMART</w:t>
      </w:r>
      <w:r>
        <w:t>-устройствами и программами</w:t>
      </w:r>
      <w:proofErr w:type="gramStart"/>
      <w:r>
        <w:t>.</w:t>
      </w:r>
      <w:proofErr w:type="gramEnd"/>
      <w:r>
        <w:t xml:space="preserve"> - </w:t>
      </w:r>
      <w:proofErr w:type="gramStart"/>
      <w:r>
        <w:t>и</w:t>
      </w:r>
      <w:proofErr w:type="gramEnd"/>
      <w:r>
        <w:t xml:space="preserve">зд. 2-е, </w:t>
      </w:r>
      <w:proofErr w:type="spellStart"/>
      <w:r>
        <w:t>испр</w:t>
      </w:r>
      <w:proofErr w:type="spellEnd"/>
      <w:r>
        <w:t>. и доп. - М.: ИНЭК, 2008.</w:t>
      </w:r>
    </w:p>
    <w:p w:rsidR="003A62AF" w:rsidRDefault="003A62AF" w:rsidP="003A62AF">
      <w:pPr>
        <w:pStyle w:val="7"/>
        <w:shd w:val="clear" w:color="auto" w:fill="auto"/>
        <w:spacing w:after="304" w:line="240" w:lineRule="auto"/>
        <w:ind w:right="20"/>
        <w:jc w:val="both"/>
      </w:pPr>
    </w:p>
    <w:p w:rsidR="003B2526" w:rsidRDefault="003B2526" w:rsidP="003A62AF">
      <w:pPr>
        <w:pStyle w:val="41"/>
        <w:shd w:val="clear" w:color="auto" w:fill="auto"/>
        <w:spacing w:before="0" w:after="0" w:line="260" w:lineRule="exact"/>
        <w:jc w:val="both"/>
      </w:pPr>
    </w:p>
    <w:p w:rsidR="003B2526" w:rsidRDefault="003B2526" w:rsidP="003B2526">
      <w:pPr>
        <w:pStyle w:val="41"/>
        <w:shd w:val="clear" w:color="auto" w:fill="auto"/>
        <w:spacing w:before="0" w:after="0" w:line="260" w:lineRule="exact"/>
      </w:pPr>
    </w:p>
    <w:p w:rsidR="003B2526" w:rsidRDefault="003B2526" w:rsidP="003B2526">
      <w:pPr>
        <w:pStyle w:val="41"/>
        <w:shd w:val="clear" w:color="auto" w:fill="auto"/>
        <w:spacing w:before="0" w:after="0" w:line="260" w:lineRule="exact"/>
      </w:pPr>
    </w:p>
    <w:p w:rsidR="003B2526" w:rsidRDefault="003B2526" w:rsidP="003B2526">
      <w:pPr>
        <w:pStyle w:val="41"/>
        <w:shd w:val="clear" w:color="auto" w:fill="auto"/>
        <w:spacing w:before="0" w:after="0" w:line="260" w:lineRule="exact"/>
      </w:pPr>
    </w:p>
    <w:p w:rsidR="003B2526" w:rsidRDefault="003B2526" w:rsidP="003B2526">
      <w:pPr>
        <w:pStyle w:val="41"/>
        <w:shd w:val="clear" w:color="auto" w:fill="auto"/>
        <w:spacing w:before="0" w:after="0" w:line="260" w:lineRule="exact"/>
      </w:pPr>
    </w:p>
    <w:p w:rsidR="003B2526" w:rsidRDefault="003B2526" w:rsidP="003B2526">
      <w:pPr>
        <w:pStyle w:val="41"/>
        <w:shd w:val="clear" w:color="auto" w:fill="auto"/>
        <w:spacing w:before="0" w:after="0" w:line="260" w:lineRule="exact"/>
      </w:pPr>
    </w:p>
    <w:p w:rsidR="003B2526" w:rsidRDefault="003B2526" w:rsidP="003B2526">
      <w:pPr>
        <w:pStyle w:val="41"/>
        <w:shd w:val="clear" w:color="auto" w:fill="auto"/>
        <w:spacing w:before="0" w:after="0" w:line="260" w:lineRule="exact"/>
      </w:pPr>
    </w:p>
    <w:p w:rsidR="003B2526" w:rsidRDefault="003B2526" w:rsidP="003B2526">
      <w:pPr>
        <w:pStyle w:val="41"/>
        <w:shd w:val="clear" w:color="auto" w:fill="auto"/>
        <w:spacing w:before="0" w:after="0" w:line="260" w:lineRule="exact"/>
      </w:pPr>
    </w:p>
    <w:p w:rsidR="003B2526" w:rsidRDefault="003B2526" w:rsidP="003B2526">
      <w:pPr>
        <w:pStyle w:val="41"/>
        <w:shd w:val="clear" w:color="auto" w:fill="auto"/>
        <w:spacing w:before="0" w:after="0" w:line="260" w:lineRule="exact"/>
      </w:pPr>
    </w:p>
    <w:p w:rsidR="003B2526" w:rsidRDefault="003B2526" w:rsidP="003B2526">
      <w:pPr>
        <w:jc w:val="center"/>
      </w:pPr>
    </w:p>
    <w:p w:rsidR="003B2526" w:rsidRDefault="003B2526" w:rsidP="003B2526">
      <w:pPr>
        <w:jc w:val="center"/>
      </w:pPr>
    </w:p>
    <w:p w:rsidR="003B2526" w:rsidRDefault="003B2526" w:rsidP="003B2526">
      <w:pPr>
        <w:jc w:val="center"/>
      </w:pPr>
    </w:p>
    <w:p w:rsidR="008A3BEE" w:rsidRDefault="008A3BEE" w:rsidP="003B2526">
      <w:pPr>
        <w:jc w:val="center"/>
      </w:pPr>
    </w:p>
    <w:p w:rsidR="008A3BEE" w:rsidRDefault="008A3BEE" w:rsidP="003B2526">
      <w:pPr>
        <w:jc w:val="center"/>
      </w:pPr>
    </w:p>
    <w:p w:rsidR="003B2526" w:rsidRDefault="003B2526" w:rsidP="003B2526">
      <w:pPr>
        <w:jc w:val="center"/>
      </w:pPr>
    </w:p>
    <w:p w:rsidR="008A3BEE" w:rsidRDefault="008A3BEE" w:rsidP="003B2526">
      <w:pPr>
        <w:jc w:val="center"/>
      </w:pPr>
    </w:p>
    <w:p w:rsidR="008A3BEE" w:rsidRDefault="008A3BEE" w:rsidP="003B2526">
      <w:pPr>
        <w:jc w:val="center"/>
      </w:pPr>
    </w:p>
    <w:p w:rsidR="008A3BEE" w:rsidRDefault="008A3BEE" w:rsidP="008A3BEE">
      <w:pPr>
        <w:framePr w:wrap="none" w:vAnchor="page" w:hAnchor="page" w:x="3122" w:y="9643"/>
        <w:rPr>
          <w:sz w:val="2"/>
          <w:szCs w:val="2"/>
        </w:rPr>
      </w:pPr>
    </w:p>
    <w:p w:rsidR="008A3BEE" w:rsidRDefault="008A3BEE" w:rsidP="008A3BEE"/>
    <w:p w:rsidR="008A3BEE" w:rsidRDefault="008A3BEE" w:rsidP="008A3BEE"/>
    <w:p w:rsidR="008A3BEE" w:rsidRDefault="008A3BEE" w:rsidP="008A3BEE"/>
    <w:p w:rsidR="008A3BEE" w:rsidRDefault="008A3BEE" w:rsidP="008A3BEE"/>
    <w:p w:rsidR="008A3BEE" w:rsidRDefault="008A3BEE" w:rsidP="008A3BEE"/>
    <w:p w:rsidR="008A3BEE" w:rsidRDefault="008A3BEE" w:rsidP="008A3BEE"/>
    <w:p w:rsidR="008A3BEE" w:rsidRDefault="008A3BEE" w:rsidP="008A3BEE"/>
    <w:p w:rsidR="008A3BEE" w:rsidRDefault="008A3BEE" w:rsidP="008A3BEE"/>
    <w:p w:rsidR="008A3BEE" w:rsidRDefault="008A3BEE" w:rsidP="008A3BEE"/>
    <w:p w:rsidR="008A3BEE" w:rsidRDefault="008A3BEE" w:rsidP="008A3BEE"/>
    <w:p w:rsidR="008A3BEE" w:rsidRDefault="008A3BEE" w:rsidP="008A3BEE"/>
    <w:p w:rsidR="008A3BEE" w:rsidRDefault="008A3BEE" w:rsidP="008A3BEE"/>
    <w:p w:rsidR="008A3BEE" w:rsidRDefault="008A3BEE" w:rsidP="008A3BEE">
      <w:pPr>
        <w:framePr w:wrap="none" w:vAnchor="page" w:hAnchor="page" w:x="2963" w:y="5952"/>
        <w:rPr>
          <w:sz w:val="2"/>
          <w:szCs w:val="2"/>
        </w:rPr>
      </w:pPr>
    </w:p>
    <w:p w:rsidR="008A3BEE" w:rsidRPr="008A3BEE" w:rsidRDefault="008A3BEE" w:rsidP="008A3BEE"/>
    <w:sectPr w:rsidR="008A3BEE" w:rsidRPr="008A3BEE" w:rsidSect="00922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180C"/>
    <w:multiLevelType w:val="multilevel"/>
    <w:tmpl w:val="550AB78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26CA1"/>
    <w:multiLevelType w:val="multilevel"/>
    <w:tmpl w:val="705AC8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680011"/>
    <w:multiLevelType w:val="multilevel"/>
    <w:tmpl w:val="85860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A55B0D"/>
    <w:multiLevelType w:val="multilevel"/>
    <w:tmpl w:val="AD9819BC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2"/>
        <w:szCs w:val="1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FD3A4C"/>
    <w:multiLevelType w:val="multilevel"/>
    <w:tmpl w:val="59E40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BD61A6"/>
    <w:multiLevelType w:val="multilevel"/>
    <w:tmpl w:val="B6EE7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86756A"/>
    <w:multiLevelType w:val="multilevel"/>
    <w:tmpl w:val="7DB2A8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A10028"/>
    <w:multiLevelType w:val="multilevel"/>
    <w:tmpl w:val="696EF8C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B4539E"/>
    <w:multiLevelType w:val="multilevel"/>
    <w:tmpl w:val="11E27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097600"/>
    <w:multiLevelType w:val="multilevel"/>
    <w:tmpl w:val="7AE2C0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FE61D2"/>
    <w:multiLevelType w:val="multilevel"/>
    <w:tmpl w:val="E2B02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2E55A3"/>
    <w:multiLevelType w:val="multilevel"/>
    <w:tmpl w:val="30185F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BA3AF3"/>
    <w:multiLevelType w:val="multilevel"/>
    <w:tmpl w:val="99D02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347829"/>
    <w:multiLevelType w:val="multilevel"/>
    <w:tmpl w:val="82D24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4A7E43"/>
    <w:multiLevelType w:val="multilevel"/>
    <w:tmpl w:val="3AB0C268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2"/>
        <w:szCs w:val="1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EA27B8"/>
    <w:multiLevelType w:val="multilevel"/>
    <w:tmpl w:val="DF1A9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AA297B"/>
    <w:multiLevelType w:val="multilevel"/>
    <w:tmpl w:val="12C69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3E6FA8"/>
    <w:multiLevelType w:val="multilevel"/>
    <w:tmpl w:val="20861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FC4034"/>
    <w:multiLevelType w:val="multilevel"/>
    <w:tmpl w:val="A8E4A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D1798A"/>
    <w:multiLevelType w:val="multilevel"/>
    <w:tmpl w:val="E33892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9"/>
  </w:num>
  <w:num w:numId="5">
    <w:abstractNumId w:val="16"/>
  </w:num>
  <w:num w:numId="6">
    <w:abstractNumId w:val="0"/>
  </w:num>
  <w:num w:numId="7">
    <w:abstractNumId w:val="19"/>
  </w:num>
  <w:num w:numId="8">
    <w:abstractNumId w:val="8"/>
  </w:num>
  <w:num w:numId="9">
    <w:abstractNumId w:val="15"/>
  </w:num>
  <w:num w:numId="10">
    <w:abstractNumId w:val="5"/>
  </w:num>
  <w:num w:numId="11">
    <w:abstractNumId w:val="18"/>
  </w:num>
  <w:num w:numId="12">
    <w:abstractNumId w:val="1"/>
  </w:num>
  <w:num w:numId="13">
    <w:abstractNumId w:val="10"/>
  </w:num>
  <w:num w:numId="14">
    <w:abstractNumId w:val="2"/>
  </w:num>
  <w:num w:numId="15">
    <w:abstractNumId w:val="4"/>
  </w:num>
  <w:num w:numId="16">
    <w:abstractNumId w:val="13"/>
  </w:num>
  <w:num w:numId="17">
    <w:abstractNumId w:val="3"/>
  </w:num>
  <w:num w:numId="18">
    <w:abstractNumId w:val="14"/>
  </w:num>
  <w:num w:numId="19">
    <w:abstractNumId w:val="17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E5958"/>
    <w:rsid w:val="00074E5E"/>
    <w:rsid w:val="00285D9F"/>
    <w:rsid w:val="003A62AF"/>
    <w:rsid w:val="003B2526"/>
    <w:rsid w:val="008A3BEE"/>
    <w:rsid w:val="00922F12"/>
    <w:rsid w:val="009E0269"/>
    <w:rsid w:val="00AA7FE7"/>
    <w:rsid w:val="00BE5958"/>
    <w:rsid w:val="00C10BED"/>
    <w:rsid w:val="00CA1864"/>
    <w:rsid w:val="00DD3FC5"/>
    <w:rsid w:val="00E9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BE5958"/>
    <w:rPr>
      <w:rFonts w:ascii="Sylfaen" w:eastAsia="Sylfaen" w:hAnsi="Sylfaen" w:cs="Sylfaen"/>
      <w:spacing w:val="10"/>
      <w:sz w:val="28"/>
      <w:szCs w:val="28"/>
      <w:shd w:val="clear" w:color="auto" w:fill="FFFFFF"/>
    </w:rPr>
  </w:style>
  <w:style w:type="character" w:customStyle="1" w:styleId="2">
    <w:name w:val="Оглавление 2 Знак"/>
    <w:basedOn w:val="a0"/>
    <w:link w:val="20"/>
    <w:rsid w:val="00BE5958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rsid w:val="00BE5958"/>
    <w:pPr>
      <w:widowControl w:val="0"/>
      <w:shd w:val="clear" w:color="auto" w:fill="FFFFFF"/>
      <w:spacing w:after="360" w:line="0" w:lineRule="atLeast"/>
      <w:jc w:val="both"/>
      <w:outlineLvl w:val="2"/>
    </w:pPr>
    <w:rPr>
      <w:rFonts w:ascii="Sylfaen" w:eastAsia="Sylfaen" w:hAnsi="Sylfaen" w:cs="Sylfaen"/>
      <w:spacing w:val="10"/>
      <w:sz w:val="28"/>
      <w:szCs w:val="28"/>
    </w:rPr>
  </w:style>
  <w:style w:type="paragraph" w:styleId="20">
    <w:name w:val="toc 2"/>
    <w:basedOn w:val="a"/>
    <w:link w:val="2"/>
    <w:autoRedefine/>
    <w:rsid w:val="00BE5958"/>
    <w:pPr>
      <w:widowControl w:val="0"/>
      <w:shd w:val="clear" w:color="auto" w:fill="FFFFFF"/>
      <w:spacing w:before="360" w:after="0" w:line="374" w:lineRule="exact"/>
      <w:jc w:val="both"/>
    </w:pPr>
    <w:rPr>
      <w:rFonts w:ascii="Times New Roman" w:eastAsia="Times New Roman" w:hAnsi="Times New Roman" w:cs="Times New Roman"/>
      <w:spacing w:val="3"/>
      <w:sz w:val="19"/>
      <w:szCs w:val="19"/>
    </w:rPr>
  </w:style>
  <w:style w:type="paragraph" w:styleId="31">
    <w:name w:val="toc 3"/>
    <w:basedOn w:val="a"/>
    <w:autoRedefine/>
    <w:rsid w:val="00BE5958"/>
    <w:pPr>
      <w:widowControl w:val="0"/>
      <w:shd w:val="clear" w:color="auto" w:fill="FFFFFF"/>
      <w:spacing w:before="360" w:after="0" w:line="374" w:lineRule="exact"/>
      <w:jc w:val="both"/>
    </w:pPr>
    <w:rPr>
      <w:rFonts w:ascii="Times New Roman" w:eastAsia="Times New Roman" w:hAnsi="Times New Roman" w:cs="Times New Roman"/>
      <w:color w:val="000000"/>
      <w:spacing w:val="3"/>
      <w:sz w:val="19"/>
      <w:szCs w:val="19"/>
      <w:lang w:eastAsia="ru-RU" w:bidi="ru-RU"/>
    </w:rPr>
  </w:style>
  <w:style w:type="character" w:customStyle="1" w:styleId="a3">
    <w:name w:val="Основной текст_"/>
    <w:basedOn w:val="a0"/>
    <w:link w:val="7"/>
    <w:rsid w:val="00BE5958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3"/>
    <w:rsid w:val="00BE5958"/>
    <w:pPr>
      <w:widowControl w:val="0"/>
      <w:shd w:val="clear" w:color="auto" w:fill="FFFFFF"/>
      <w:spacing w:after="4620" w:line="0" w:lineRule="atLeast"/>
      <w:jc w:val="center"/>
    </w:pPr>
    <w:rPr>
      <w:rFonts w:ascii="Times New Roman" w:eastAsia="Times New Roman" w:hAnsi="Times New Roman" w:cs="Times New Roman"/>
      <w:spacing w:val="-4"/>
      <w:sz w:val="26"/>
      <w:szCs w:val="26"/>
    </w:rPr>
  </w:style>
  <w:style w:type="character" w:customStyle="1" w:styleId="1">
    <w:name w:val="Основной текст1"/>
    <w:basedOn w:val="a3"/>
    <w:rsid w:val="00BE5958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 w:eastAsia="ru-RU" w:bidi="ru-RU"/>
    </w:rPr>
  </w:style>
  <w:style w:type="character" w:customStyle="1" w:styleId="Arial65pt0pt">
    <w:name w:val="Основной текст + Arial;6;5 pt;Полужирный;Интервал 0 pt"/>
    <w:basedOn w:val="a3"/>
    <w:rsid w:val="00BE59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">
    <w:name w:val="Основной текст2"/>
    <w:basedOn w:val="a3"/>
    <w:rsid w:val="00BE5958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Arial65pt0pt0">
    <w:name w:val="Основной текст + Arial;6;5 pt;Интервал 0 pt"/>
    <w:basedOn w:val="a3"/>
    <w:rsid w:val="00BE595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3"/>
      <w:szCs w:val="13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BE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958"/>
    <w:rPr>
      <w:rFonts w:ascii="Tahoma" w:hAnsi="Tahoma" w:cs="Tahoma"/>
      <w:sz w:val="16"/>
      <w:szCs w:val="16"/>
    </w:rPr>
  </w:style>
  <w:style w:type="character" w:customStyle="1" w:styleId="a6">
    <w:name w:val="Подпись к картинке_"/>
    <w:basedOn w:val="a0"/>
    <w:link w:val="a7"/>
    <w:rsid w:val="00BE5958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BE595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a8">
    <w:name w:val="Подпись к таблице_"/>
    <w:basedOn w:val="a0"/>
    <w:link w:val="a9"/>
    <w:rsid w:val="00BE5958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BE595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70">
    <w:name w:val="Основной текст (7)_"/>
    <w:basedOn w:val="a0"/>
    <w:link w:val="71"/>
    <w:rsid w:val="00BE5958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BE5958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32">
    <w:name w:val="Основной текст3"/>
    <w:basedOn w:val="a3"/>
    <w:rsid w:val="00BE5958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Arial45pt0pt">
    <w:name w:val="Основной текст + Arial;4;5 pt;Интервал 0 pt"/>
    <w:basedOn w:val="a3"/>
    <w:rsid w:val="00BE595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rial45pt0pt0">
    <w:name w:val="Основной текст + Arial;4;5 pt;Малые прописные;Интервал 0 pt"/>
    <w:basedOn w:val="a3"/>
    <w:rsid w:val="00BE5958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-5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6pt0pt">
    <w:name w:val="Основной текст + 6 pt;Курсив;Интервал 0 pt"/>
    <w:basedOn w:val="a3"/>
    <w:rsid w:val="00BE5958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">
    <w:name w:val="Основной текст4"/>
    <w:basedOn w:val="a3"/>
    <w:rsid w:val="00BE5958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19pt0pt">
    <w:name w:val="Основной текст + 19 pt;Полужирный;Курсив;Интервал 0 pt"/>
    <w:basedOn w:val="a3"/>
    <w:rsid w:val="00BE5958"/>
    <w:rPr>
      <w:b/>
      <w:bCs/>
      <w:i/>
      <w:iCs/>
      <w:smallCaps w:val="0"/>
      <w:strike w:val="0"/>
      <w:color w:val="000000"/>
      <w:spacing w:val="-18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Calibri6pt">
    <w:name w:val="Основной текст + Calibri;6 pt"/>
    <w:basedOn w:val="a3"/>
    <w:rsid w:val="00BE595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rial12pt0pt">
    <w:name w:val="Основной текст + Arial;12 pt;Полужирный;Интервал 0 pt"/>
    <w:basedOn w:val="a3"/>
    <w:rsid w:val="00BE59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5"/>
    <w:basedOn w:val="a3"/>
    <w:rsid w:val="00BE5958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0pt">
    <w:name w:val="Основной текст + Полужирный;Курсив;Интервал 0 pt"/>
    <w:basedOn w:val="a3"/>
    <w:rsid w:val="00BE5958"/>
    <w:rPr>
      <w:b/>
      <w:bCs/>
      <w:i/>
      <w:iCs/>
      <w:smallCaps w:val="0"/>
      <w:strike w:val="0"/>
      <w:color w:val="000000"/>
      <w:spacing w:val="-17"/>
      <w:w w:val="100"/>
      <w:position w:val="0"/>
      <w:u w:val="none"/>
      <w:lang w:val="ru-RU" w:eastAsia="ru-RU" w:bidi="ru-RU"/>
    </w:rPr>
  </w:style>
  <w:style w:type="character" w:customStyle="1" w:styleId="0pt0">
    <w:name w:val="Основной текст + Полужирный;Интервал 0 pt"/>
    <w:basedOn w:val="a3"/>
    <w:rsid w:val="003B2526"/>
    <w:rPr>
      <w:b/>
      <w:bCs/>
      <w:i w:val="0"/>
      <w:iCs w:val="0"/>
      <w:smallCaps w:val="0"/>
      <w:strike w:val="0"/>
      <w:color w:val="000000"/>
      <w:spacing w:val="-1"/>
      <w:w w:val="100"/>
      <w:position w:val="0"/>
      <w:u w:val="none"/>
      <w:lang w:val="ru-RU" w:eastAsia="ru-RU" w:bidi="ru-RU"/>
    </w:rPr>
  </w:style>
  <w:style w:type="character" w:customStyle="1" w:styleId="0pt1">
    <w:name w:val="Основной текст + Курсив;Интервал 0 pt"/>
    <w:basedOn w:val="a3"/>
    <w:rsid w:val="003B2526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3B2526"/>
    <w:rPr>
      <w:rFonts w:ascii="Times New Roman" w:eastAsia="Times New Roman" w:hAnsi="Times New Roman" w:cs="Times New Roman"/>
      <w:b/>
      <w:bCs/>
      <w:i/>
      <w:iCs/>
      <w:spacing w:val="-2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B2526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2"/>
      <w:sz w:val="26"/>
      <w:szCs w:val="26"/>
    </w:rPr>
  </w:style>
  <w:style w:type="character" w:customStyle="1" w:styleId="22">
    <w:name w:val="Подпись к картинке (2)_"/>
    <w:basedOn w:val="a0"/>
    <w:rsid w:val="003B2526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3"/>
      <w:szCs w:val="13"/>
      <w:u w:val="none"/>
    </w:rPr>
  </w:style>
  <w:style w:type="character" w:customStyle="1" w:styleId="23">
    <w:name w:val="Подпись к картинке (2)"/>
    <w:basedOn w:val="22"/>
    <w:rsid w:val="003B2526"/>
    <w:rPr>
      <w:color w:val="000000"/>
      <w:w w:val="100"/>
      <w:position w:val="0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3B2526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B2526"/>
    <w:pPr>
      <w:widowControl w:val="0"/>
      <w:shd w:val="clear" w:color="auto" w:fill="FFFFFF"/>
      <w:spacing w:before="6660" w:after="24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33">
    <w:name w:val="Основной текст (3)_"/>
    <w:basedOn w:val="a0"/>
    <w:rsid w:val="003B25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34">
    <w:name w:val="Основной текст (3)"/>
    <w:basedOn w:val="33"/>
    <w:rsid w:val="003B2526"/>
    <w:rPr>
      <w:color w:val="000000"/>
      <w:w w:val="100"/>
      <w:position w:val="0"/>
      <w:lang w:val="ru-RU" w:eastAsia="ru-RU" w:bidi="ru-RU"/>
    </w:rPr>
  </w:style>
  <w:style w:type="character" w:customStyle="1" w:styleId="30pt">
    <w:name w:val="Основной текст (3) + Курсив;Интервал 0 pt"/>
    <w:basedOn w:val="33"/>
    <w:rsid w:val="003B2526"/>
    <w:rPr>
      <w:i/>
      <w:iCs/>
      <w:color w:val="000000"/>
      <w:spacing w:val="-19"/>
      <w:w w:val="100"/>
      <w:position w:val="0"/>
      <w:lang w:val="ru-RU" w:eastAsia="ru-RU" w:bidi="ru-RU"/>
    </w:rPr>
  </w:style>
  <w:style w:type="character" w:customStyle="1" w:styleId="3Corbel0pt">
    <w:name w:val="Основной текст (3) + Corbel;Интервал 0 pt"/>
    <w:basedOn w:val="33"/>
    <w:rsid w:val="003B2526"/>
    <w:rPr>
      <w:rFonts w:ascii="Corbel" w:eastAsia="Corbel" w:hAnsi="Corbel" w:cs="Corbel"/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rsid w:val="003B2526"/>
    <w:rPr>
      <w:rFonts w:ascii="Calibri" w:eastAsia="Calibri" w:hAnsi="Calibri" w:cs="Calibri"/>
      <w:b/>
      <w:bCs/>
      <w:i/>
      <w:iCs/>
      <w:smallCaps w:val="0"/>
      <w:strike w:val="0"/>
      <w:spacing w:val="3"/>
      <w:sz w:val="17"/>
      <w:szCs w:val="17"/>
      <w:u w:val="none"/>
    </w:rPr>
  </w:style>
  <w:style w:type="character" w:customStyle="1" w:styleId="90">
    <w:name w:val="Основной текст (9)"/>
    <w:basedOn w:val="9"/>
    <w:rsid w:val="003B2526"/>
    <w:rPr>
      <w:color w:val="000000"/>
      <w:w w:val="100"/>
      <w:position w:val="0"/>
      <w:lang w:val="ru-RU" w:eastAsia="ru-RU" w:bidi="ru-RU"/>
    </w:rPr>
  </w:style>
  <w:style w:type="character" w:customStyle="1" w:styleId="10">
    <w:name w:val="Основной текст (10)_"/>
    <w:basedOn w:val="a0"/>
    <w:rsid w:val="003B252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100">
    <w:name w:val="Основной текст (10)"/>
    <w:basedOn w:val="10"/>
    <w:rsid w:val="003B2526"/>
    <w:rPr>
      <w:color w:val="000000"/>
      <w:w w:val="100"/>
      <w:position w:val="0"/>
      <w:lang w:val="ru-RU" w:eastAsia="ru-RU" w:bidi="ru-RU"/>
    </w:rPr>
  </w:style>
  <w:style w:type="character" w:customStyle="1" w:styleId="11">
    <w:name w:val="Основной текст (11)_"/>
    <w:basedOn w:val="a0"/>
    <w:rsid w:val="008A3BEE"/>
    <w:rPr>
      <w:rFonts w:ascii="Calibri" w:eastAsia="Calibri" w:hAnsi="Calibri" w:cs="Calibri"/>
      <w:b/>
      <w:bCs/>
      <w:i w:val="0"/>
      <w:iCs w:val="0"/>
      <w:smallCaps w:val="0"/>
      <w:strike w:val="0"/>
      <w:spacing w:val="-21"/>
      <w:u w:val="none"/>
    </w:rPr>
  </w:style>
  <w:style w:type="character" w:customStyle="1" w:styleId="110">
    <w:name w:val="Основной текст (11)"/>
    <w:basedOn w:val="11"/>
    <w:rsid w:val="008A3BEE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Курсив;Интервал 0 pt"/>
    <w:basedOn w:val="11"/>
    <w:rsid w:val="008A3BEE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">
    <w:name w:val="Основной текст (12)_"/>
    <w:basedOn w:val="a0"/>
    <w:rsid w:val="008A3BEE"/>
    <w:rPr>
      <w:rFonts w:ascii="Calibri" w:eastAsia="Calibri" w:hAnsi="Calibri" w:cs="Calibri"/>
      <w:b w:val="0"/>
      <w:bCs w:val="0"/>
      <w:i/>
      <w:iCs/>
      <w:smallCaps w:val="0"/>
      <w:strike w:val="0"/>
      <w:spacing w:val="-1"/>
      <w:sz w:val="12"/>
      <w:szCs w:val="12"/>
      <w:u w:val="none"/>
    </w:rPr>
  </w:style>
  <w:style w:type="character" w:customStyle="1" w:styleId="120">
    <w:name w:val="Основной текст (12)"/>
    <w:basedOn w:val="12"/>
    <w:rsid w:val="008A3BEE"/>
    <w:rPr>
      <w:color w:val="000000"/>
      <w:w w:val="100"/>
      <w:position w:val="0"/>
      <w:lang w:val="ru-RU" w:eastAsia="ru-RU" w:bidi="ru-RU"/>
    </w:rPr>
  </w:style>
  <w:style w:type="character" w:customStyle="1" w:styleId="13">
    <w:name w:val="Основной текст (13)_"/>
    <w:basedOn w:val="a0"/>
    <w:rsid w:val="008A3BE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4"/>
      <w:sz w:val="12"/>
      <w:szCs w:val="12"/>
      <w:u w:val="none"/>
    </w:rPr>
  </w:style>
  <w:style w:type="character" w:customStyle="1" w:styleId="130">
    <w:name w:val="Основной текст (13)"/>
    <w:basedOn w:val="13"/>
    <w:rsid w:val="008A3BEE"/>
    <w:rPr>
      <w:color w:val="000000"/>
      <w:w w:val="100"/>
      <w:position w:val="0"/>
      <w:lang w:val="ru-RU" w:eastAsia="ru-RU" w:bidi="ru-RU"/>
    </w:rPr>
  </w:style>
  <w:style w:type="character" w:customStyle="1" w:styleId="6">
    <w:name w:val="Основной текст6"/>
    <w:basedOn w:val="a3"/>
    <w:rsid w:val="008A3BEE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8A3BEE"/>
    <w:rPr>
      <w:rFonts w:ascii="Calibri" w:eastAsia="Calibri" w:hAnsi="Calibri" w:cs="Calibri"/>
      <w:i/>
      <w:iCs/>
      <w:sz w:val="12"/>
      <w:szCs w:val="12"/>
      <w:shd w:val="clear" w:color="auto" w:fill="FFFFFF"/>
    </w:rPr>
  </w:style>
  <w:style w:type="character" w:customStyle="1" w:styleId="15">
    <w:name w:val="Основной текст (15)_"/>
    <w:basedOn w:val="a0"/>
    <w:rsid w:val="008A3BE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2"/>
      <w:szCs w:val="12"/>
      <w:u w:val="none"/>
    </w:rPr>
  </w:style>
  <w:style w:type="character" w:customStyle="1" w:styleId="150">
    <w:name w:val="Основной текст (15)"/>
    <w:basedOn w:val="15"/>
    <w:rsid w:val="008A3BEE"/>
    <w:rPr>
      <w:color w:val="000000"/>
      <w:w w:val="100"/>
      <w:position w:val="0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8A3BEE"/>
    <w:pPr>
      <w:widowControl w:val="0"/>
      <w:shd w:val="clear" w:color="auto" w:fill="FFFFFF"/>
      <w:spacing w:after="180" w:line="0" w:lineRule="atLeast"/>
      <w:ind w:hanging="220"/>
    </w:pPr>
    <w:rPr>
      <w:rFonts w:ascii="Calibri" w:eastAsia="Calibri" w:hAnsi="Calibri" w:cs="Calibri"/>
      <w:i/>
      <w:iCs/>
      <w:sz w:val="12"/>
      <w:szCs w:val="12"/>
    </w:rPr>
  </w:style>
  <w:style w:type="character" w:customStyle="1" w:styleId="24">
    <w:name w:val="Заголовок №2_"/>
    <w:basedOn w:val="a0"/>
    <w:link w:val="25"/>
    <w:rsid w:val="008A3BEE"/>
    <w:rPr>
      <w:rFonts w:ascii="Times New Roman" w:eastAsia="Times New Roman" w:hAnsi="Times New Roman" w:cs="Times New Roman"/>
      <w:b/>
      <w:bCs/>
      <w:spacing w:val="3"/>
      <w:sz w:val="30"/>
      <w:szCs w:val="30"/>
      <w:shd w:val="clear" w:color="auto" w:fill="FFFFFF"/>
    </w:rPr>
  </w:style>
  <w:style w:type="paragraph" w:customStyle="1" w:styleId="25">
    <w:name w:val="Заголовок №2"/>
    <w:basedOn w:val="a"/>
    <w:link w:val="24"/>
    <w:rsid w:val="008A3BEE"/>
    <w:pPr>
      <w:widowControl w:val="0"/>
      <w:shd w:val="clear" w:color="auto" w:fill="FFFFFF"/>
      <w:spacing w:before="90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3"/>
      <w:sz w:val="30"/>
      <w:szCs w:val="30"/>
    </w:rPr>
  </w:style>
  <w:style w:type="character" w:styleId="aa">
    <w:name w:val="Hyperlink"/>
    <w:basedOn w:val="a0"/>
    <w:rsid w:val="008A3BEE"/>
    <w:rPr>
      <w:color w:val="0066CC"/>
      <w:u w:val="single"/>
    </w:rPr>
  </w:style>
  <w:style w:type="paragraph" w:customStyle="1" w:styleId="Style5">
    <w:name w:val="Style5"/>
    <w:basedOn w:val="a"/>
    <w:rsid w:val="00E910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14">
    <w:name w:val="Font Style14"/>
    <w:basedOn w:val="a0"/>
    <w:rsid w:val="00E910C6"/>
    <w:rPr>
      <w:rFonts w:ascii="Arial" w:hAnsi="Arial" w:cs="Arial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ior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2021-02-11T15:49:00Z</cp:lastPrinted>
  <dcterms:created xsi:type="dcterms:W3CDTF">2021-02-11T13:47:00Z</dcterms:created>
  <dcterms:modified xsi:type="dcterms:W3CDTF">2021-02-11T15:51:00Z</dcterms:modified>
</cp:coreProperties>
</file>