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A5" w:rsidRPr="00D55A3D" w:rsidRDefault="00670AA5" w:rsidP="00670A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D55A3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Музыкально-художественная деятельность в детском саду: современные </w:t>
      </w:r>
      <w:r w:rsidR="004B23D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подходы, </w:t>
      </w:r>
      <w:r w:rsidRPr="00D55A3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проблемы и решения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670AA5" w:rsidRPr="00FB5A8D" w:rsidRDefault="00670AA5" w:rsidP="00670A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Появление новых образовательных стандартов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совпало с усилением негативных тенденций в педагогической практике и необходимостью их преодоления. Конечно, общая и профессиональная культура многих педагогов-</w:t>
      </w:r>
      <w:r w:rsidRPr="00D55A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музыкантов высока</w:t>
      </w:r>
      <w:r w:rsidRPr="00D55A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ни показывают удивительные результаты работы с детьми. Но содержанием </w:t>
      </w:r>
      <w:r w:rsidRPr="00D55A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воспитания дошкольников нередко становится развлекательная </w:t>
      </w:r>
      <w:r w:rsidR="004B23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музыка. 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Слушая </w:t>
      </w:r>
      <w:r w:rsidRPr="00FB5A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произведения низкого художественного уровня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видя положите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льное отношение к ним взрослого,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дезориентируется в представлениях о красоте </w:t>
      </w:r>
      <w:r w:rsidRPr="00FB5A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о ценностных эталонах </w:t>
      </w:r>
      <w:r w:rsidRPr="00FB5A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 искусства</w:t>
      </w:r>
      <w:r w:rsidRPr="00FB5A8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При таком подходе нашим детям может быть обеспечен успех только на дискотеках.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Специалисты знают, какими большими возможностями для развития ребенка обладают сюжетно-ролевые, театрализованные игры, сочетающие разные виды художественной </w:t>
      </w:r>
      <w:r w:rsidRPr="001F064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разные виды </w:t>
      </w:r>
      <w:r w:rsidRPr="001F06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искусства</w:t>
      </w:r>
      <w:r w:rsidRPr="001F06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литературные произведения,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зобразительное искусство, театр и музыкальное оформление. Музыкальное оформление не должно быть использовано как фон. Оно должно быть тщательно продуманно, иметь  эмоциональный стержень и целостное содержание. </w:t>
      </w:r>
    </w:p>
    <w:p w:rsidR="00670AA5" w:rsidRPr="00D55A3D" w:rsidRDefault="00670AA5" w:rsidP="00670A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является одним из методов воспитания и обучения, одной из форм организации </w:t>
      </w:r>
      <w:r w:rsidRPr="00F648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рассматривается как 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ведущая </w:t>
      </w:r>
      <w:r w:rsidRPr="00F648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"внутри которой развиваются психические процессы, подготавливающие переход ребенка к новой, высшей ступени его развития".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F648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музыкальном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воспитании дошкольников игровая </w:t>
      </w:r>
      <w:r w:rsidRPr="00F648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имеет специфический характер. Она эмоциональна в силу особенностей </w:t>
      </w:r>
      <w:proofErr w:type="spellStart"/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содер-жания</w:t>
      </w:r>
      <w:proofErr w:type="spellEnd"/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648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 искусства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усиливает возможности развития мышления, воображения детей, </w:t>
      </w:r>
      <w:r w:rsidRPr="00F648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</w:t>
      </w:r>
      <w:r w:rsidRPr="00F648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творческих способностей.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C55A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Современные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цели и задачи дошкольного воспитания обозначены в </w:t>
      </w:r>
      <w:r w:rsidRPr="00DC55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ФГОС</w:t>
      </w:r>
      <w:r w:rsidRPr="00DC55A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цель - это формирование общей культуры детей, а 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музыкального развития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включают "развитие </w:t>
      </w:r>
      <w:r w:rsidRPr="00DC55A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музыкальности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способности эмоционально воспринимать </w:t>
      </w:r>
      <w:r w:rsidRPr="00DC55A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приобщение к </w:t>
      </w:r>
      <w:r w:rsidRPr="00DC55A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музыкальному искусству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Положительным моментом для отслеживания результатов воспитательно-образовательного процесса является и новое требование, обозначенное в </w:t>
      </w:r>
      <w:r w:rsidRPr="00DC55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ФГОС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проведение мониторинга не по полученным знаниям, умениям и навыкам, а по формируемым всем коллективом педагогов дошкольного учреждения интегративным личностным качествам детей.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Интегративные личностные качества </w:t>
      </w:r>
      <w:r w:rsidRPr="00DC55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ребенка</w:t>
      </w:r>
      <w:r w:rsidRPr="00DC55A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70AA5" w:rsidRPr="00D55A3D" w:rsidRDefault="00670AA5" w:rsidP="00670A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"физически 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развитый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овладевший основными культурно-гигиеническими навыками";</w:t>
      </w:r>
    </w:p>
    <w:p w:rsidR="00670AA5" w:rsidRPr="00D55A3D" w:rsidRDefault="00670AA5" w:rsidP="00670A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"любознательный, активный";</w:t>
      </w:r>
    </w:p>
    <w:p w:rsidR="00670AA5" w:rsidRPr="00D55A3D" w:rsidRDefault="00670AA5" w:rsidP="00670A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"эмоционально отзывчивый";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"овладевший средствами общения и способами взаимодействия 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и сверстниками </w:t>
      </w:r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(вербальными и невербальными средствами общения)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";</w:t>
      </w:r>
    </w:p>
    <w:p w:rsidR="00670AA5" w:rsidRPr="00D55A3D" w:rsidRDefault="00670AA5" w:rsidP="00670A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"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способен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представлений";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"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способен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решать интеллектуальные и личностные задачи (</w:t>
      </w:r>
      <w:r w:rsidRPr="00DC55A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проблемы</w:t>
      </w:r>
      <w:r w:rsidRPr="00DC55A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адекватные возрасту";</w:t>
      </w:r>
    </w:p>
    <w:p w:rsidR="00670AA5" w:rsidRPr="00D55A3D" w:rsidRDefault="00670AA5" w:rsidP="00670A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"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имеющий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первичные представления о себе, семье, обществе (ближайшем социуме, о его культурных ценностях и своем месте в нем, о государстве, о мире и природе";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"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овладевший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универсальными предпосылками учебной </w:t>
      </w:r>
      <w:r w:rsidRPr="00DC55A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";</w:t>
      </w:r>
    </w:p>
    <w:p w:rsidR="00670AA5" w:rsidRPr="00DC55A7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"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овладевший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необходимыми умениями, навыками" </w:t>
      </w:r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(для </w:t>
      </w:r>
      <w:r w:rsidRPr="00DC55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осуществления </w:t>
      </w:r>
      <w:r w:rsidRPr="00DC55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музыкальной деятельности</w:t>
      </w:r>
      <w:r w:rsidRPr="00DC55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C55A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говорить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музыкальной деятельности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то 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несомненно, внесет свой весомый вклад в формирование всех перечисленных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ыше интегративных качеств детей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(при условии применения ценностного содержания </w:t>
      </w:r>
      <w:r w:rsidRPr="00455E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зования).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5E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Попробуем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обосновать </w:t>
      </w:r>
      <w:r w:rsidRPr="00455E34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Pr="00455E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утверждение</w:t>
      </w:r>
      <w:r w:rsidRPr="00455E3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двигательная активность детей под </w:t>
      </w:r>
      <w:r w:rsidRPr="00455E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окрашивающую движения ребенка эмоциями, способствует физическому развитию, увлеченности этой </w:t>
      </w:r>
      <w:r w:rsidRPr="00455E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деятельностью</w:t>
      </w:r>
      <w:r w:rsidRPr="00D55A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(диагностируется увлеченность детей движениями под </w:t>
      </w:r>
      <w:r w:rsidRPr="00455E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качество их согласованности с </w:t>
      </w:r>
      <w:r w:rsidRPr="00455E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музыкой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помогает формированию интегративного качества "Физически 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развитый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овладевший основными культурно-гигиеническими навыками";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привлекательная </w:t>
      </w:r>
      <w:r w:rsidRPr="00455E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музыкальная деятельность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вызывает активность детей, которая проявляется в их вопросах, ответах на вопросы, желании действовать </w:t>
      </w:r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(интегративное качество "Любознательный, активный")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эстетические чувства при восприятии </w:t>
      </w:r>
      <w:r w:rsidRPr="00455E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закрепляются в виде личностных нравственно-эстетических проявлений (в процессе наблюдений диагностируется поведение во время слушания, степень эмоциональной </w:t>
      </w:r>
      <w:proofErr w:type="spell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от-зывчивости</w:t>
      </w:r>
      <w:proofErr w:type="spell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) - внимания, внешних эмоциональных проявлений </w:t>
      </w:r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(интегративное качество "Эмоционально </w:t>
      </w:r>
      <w:proofErr w:type="gramStart"/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отзывчивый</w:t>
      </w:r>
      <w:proofErr w:type="gramEnd"/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")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совместная художественная </w:t>
      </w:r>
      <w:r w:rsidRPr="00455E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 сплачивает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объединяет детей и взрослых. В процессе наблюдений диагностируются личностные проявления детей - желание помочь другому ребенку, желание действовать сообща (интегративное качество "Овладевший средствами общения и способами взаимодействия 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и сверстниками");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интегративное качество "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Способен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представлений"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диагностируется в процессе наблюдений за поведением детей </w:t>
      </w:r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(помощь другим детям, доброжелательность)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70AA5" w:rsidRPr="00455E34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интегративное качество "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Способен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решать интеллектуальные и личностные задачи (</w:t>
      </w:r>
      <w:r w:rsidRPr="00455E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проблемы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адекватные возрасту" проявляется </w:t>
      </w:r>
      <w:r w:rsidRPr="00455E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 </w:t>
      </w:r>
      <w:r w:rsidRPr="00455E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экспериментировании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: в пении, движении, игре на </w:t>
      </w:r>
      <w:r w:rsidRPr="00455E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 инструментах</w:t>
      </w:r>
      <w:r w:rsidRPr="00455E34">
        <w:rPr>
          <w:rFonts w:ascii="Times New Roman" w:eastAsia="Times New Roman" w:hAnsi="Times New Roman" w:cs="Times New Roman"/>
          <w:color w:val="111111"/>
          <w:sz w:val="28"/>
          <w:szCs w:val="28"/>
        </w:rPr>
        <w:t>, высказываниях о </w:t>
      </w:r>
      <w:r w:rsidRPr="00455E3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455E3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670AA5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в процессе </w:t>
      </w:r>
      <w:r w:rsidRPr="000376E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художественной </w:t>
      </w:r>
      <w:r w:rsidRPr="000376E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наиболее успешно формируются представления о себе, семье, обществе (ближайшем социуме, о его культурных ценностях и своем месте в нем, о государстве, мире и природе в силу эмоциональной окрашенности художественных образов. </w:t>
      </w:r>
      <w:proofErr w:type="gramEnd"/>
    </w:p>
    <w:p w:rsidR="00670AA5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развитие </w:t>
      </w:r>
      <w:r w:rsidRPr="000376E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восприятия - процесс обучения детей умению слушать и слышать, выполнять задания взрослого, что способствует подготовке детей к школе. В процессе наблюдений диагностируются умения сосредоточиться и точно выполнить задание педагога 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• интегративное качество "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Овладевший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необходимыми умениями, навыками" </w:t>
      </w:r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(для осуществления </w:t>
      </w:r>
      <w:r w:rsidRPr="000376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музыкальной деятельности</w:t>
      </w:r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определяется по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желанию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детей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слушать художественно полноценную </w:t>
      </w:r>
      <w:r w:rsidRPr="000376E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называнию любимых произведений, композиторов, высказываниям </w:t>
      </w:r>
      <w:r w:rsidRPr="000376EF">
        <w:rPr>
          <w:rFonts w:ascii="Times New Roman" w:eastAsia="Times New Roman" w:hAnsi="Times New Roman" w:cs="Times New Roman"/>
          <w:color w:val="111111"/>
          <w:sz w:val="28"/>
          <w:szCs w:val="28"/>
        </w:rPr>
        <w:t>о </w:t>
      </w:r>
      <w:r w:rsidRPr="000376E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исполнительским и творческим умениям.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Главный вопрос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музыкального развития детей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сегодня диагностируется у детей в итоге проведения </w:t>
      </w:r>
      <w:r w:rsidRPr="004B23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 деятельности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? Как согласуется диагностика с целями и задачами, декларируемыми программой? На каком содержании </w:t>
      </w:r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(репертуаре)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и какими методами они проводятся?</w:t>
      </w:r>
    </w:p>
    <w:p w:rsidR="00670AA5" w:rsidRPr="000945F3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94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Музыкальная</w:t>
      </w:r>
      <w:r w:rsidRPr="000945F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культура дошкольника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Ориентация ребенка-дошкольника на ценности </w:t>
      </w:r>
      <w:r w:rsidRPr="000945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</w:t>
      </w:r>
      <w:r w:rsidRPr="000945F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культуры как части общей духовной культуры имеет </w:t>
      </w:r>
      <w:proofErr w:type="gramStart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важное значение</w:t>
      </w:r>
      <w:proofErr w:type="gramEnd"/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только для </w:t>
      </w:r>
      <w:r w:rsidRPr="000945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общего развития ребенка, нравственно-эстетического становления личности.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у детей эмоциональной отзывчивости и осознанности восприятия </w:t>
      </w:r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(эмоционально-оценочного отношения к </w:t>
      </w:r>
      <w:r w:rsidRPr="000945F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музыке</w:t>
      </w:r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ведет к проявлениям предпочтений, желанию слушать </w:t>
      </w:r>
      <w:r w:rsidRPr="000945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шедевры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рождает творческую активность.</w:t>
      </w: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06D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Музыкальная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культура дошкольника формируется во всех видах </w:t>
      </w:r>
      <w:r w:rsidRPr="000945F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 деятельности</w:t>
      </w:r>
      <w:r w:rsidRPr="00D55A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(восприятии, исполнительстве, творчестве, </w:t>
      </w:r>
      <w:r w:rsidRPr="00D06D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музыкально-образовательной деятельности</w:t>
      </w:r>
      <w:r w:rsidRPr="00D06DF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06D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музыкально-игровой деятельности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с опорой на развитие эстетических эмоций, интереса, вкуса, представлений о красоте.</w:t>
      </w:r>
      <w:proofErr w:type="gramEnd"/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Дошкольный возраст чрезвычайно важен для дальнейшего овладения </w:t>
      </w:r>
      <w:r w:rsidRPr="00D06D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 культурой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. Именно в </w:t>
      </w:r>
      <w:r w:rsidRPr="00D06D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детстве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формируются эталоны красоты, накапливается опыт </w:t>
      </w:r>
      <w:r w:rsidRPr="00D06D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от которого во многом зависит последующее </w:t>
      </w:r>
      <w:r w:rsidRPr="00D06D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музыкальное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и общее развитие человека.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Получая с </w:t>
      </w:r>
      <w:r w:rsidRPr="00D06D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детства</w:t>
      </w:r>
      <w:r w:rsidRPr="00D06DF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художественно полноценные </w:t>
      </w:r>
      <w:r w:rsidRPr="00D06D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впечатления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ребенок привыкает к языку интонаций народной, классической </w:t>
      </w:r>
      <w:r w:rsidRPr="00D06D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постигает </w:t>
      </w:r>
      <w:r w:rsidRPr="00D55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«интонационный словарь»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06D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разных эпох и стилей.</w:t>
      </w:r>
    </w:p>
    <w:p w:rsidR="00670AA5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0AA5" w:rsidRPr="00D55A3D" w:rsidRDefault="00670AA5" w:rsidP="00670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Чем раньше ребенок получает возможность накапливать опыт восприятия народной </w:t>
      </w:r>
      <w:r w:rsidRPr="00D06DF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музыки и шедевров мировой музыкальной 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классики разных эпох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стилей, тем богаче его окружающий мир</w:t>
      </w:r>
      <w:r w:rsidRPr="00D55A3D">
        <w:rPr>
          <w:rFonts w:ascii="Times New Roman" w:eastAsia="Times New Roman" w:hAnsi="Times New Roman" w:cs="Times New Roman"/>
          <w:color w:val="111111"/>
          <w:sz w:val="28"/>
          <w:szCs w:val="28"/>
        </w:rPr>
        <w:t>, тем успешнее достигается его развитие, духовное становл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ение личности.</w:t>
      </w:r>
    </w:p>
    <w:p w:rsidR="00670AA5" w:rsidRDefault="00670AA5" w:rsidP="00670A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0AA5" w:rsidRDefault="00670AA5" w:rsidP="00670A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70AA5" w:rsidRDefault="00670AA5" w:rsidP="00670A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24733" w:rsidRDefault="00C24733"/>
    <w:sectPr w:rsidR="00C24733" w:rsidSect="0056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AA5"/>
    <w:rsid w:val="004B23D9"/>
    <w:rsid w:val="00562D96"/>
    <w:rsid w:val="00670AA5"/>
    <w:rsid w:val="00C2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0A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1143</Words>
  <Characters>6516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2019-07-09T09:52:00Z</dcterms:created>
  <dcterms:modified xsi:type="dcterms:W3CDTF">2019-07-09T09:56:00Z</dcterms:modified>
</cp:coreProperties>
</file>